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spacing w:before="64"/>
        <w:ind w:left="429" w:right="0" w:firstLine="0"/>
        <w:jc w:val="left"/>
        <w:rPr>
          <w:rFonts w:ascii="宋体"/>
          <w:b/>
          <w:sz w:val="26"/>
        </w:rPr>
      </w:pPr>
      <w:r>
        <w:rPr>
          <w:rFonts w:hint="eastAsia" w:ascii="宋体" w:eastAsia="宋体"/>
          <w:b/>
          <w:color w:val="FF0000"/>
          <w:w w:val="55"/>
          <w:sz w:val="134"/>
        </w:rPr>
        <w:t>北京市电力行业协会文件</w:t>
      </w:r>
    </w:p>
    <w:p>
      <w:pPr>
        <w:pStyle w:val="2"/>
        <w:spacing w:before="55"/>
        <w:ind w:left="1439" w:right="1321"/>
        <w:jc w:val="center"/>
        <w:rPr>
          <w:rFonts w:hint="eastAsia" w:ascii="宋体" w:eastAsia="宋体"/>
        </w:rPr>
      </w:pPr>
      <w:r>
        <w:rPr>
          <w:rFonts w:hint="eastAsia" w:ascii="宋体" w:eastAsia="宋体"/>
        </w:rPr>
        <w:t>京电协〔202</w:t>
      </w:r>
      <w:r>
        <w:rPr>
          <w:rFonts w:hint="eastAsia" w:ascii="宋体" w:eastAsia="宋体"/>
          <w:lang w:val="en-US" w:eastAsia="zh-CN"/>
        </w:rPr>
        <w:t>4</w:t>
      </w:r>
      <w:r>
        <w:rPr>
          <w:rFonts w:hint="eastAsia" w:ascii="宋体" w:eastAsia="宋体"/>
        </w:rPr>
        <w:t>〕</w:t>
      </w:r>
      <w:r>
        <w:rPr>
          <w:rFonts w:hint="eastAsia" w:ascii="宋体" w:eastAsia="宋体"/>
          <w:lang w:val="en-US" w:eastAsia="zh-CN"/>
        </w:rPr>
        <w:t xml:space="preserve">42 </w:t>
      </w:r>
      <w:r>
        <w:rPr>
          <w:rFonts w:hint="eastAsia" w:ascii="宋体" w:eastAsia="宋体"/>
        </w:rPr>
        <w:t>号</w:t>
      </w:r>
    </w:p>
    <w:p>
      <w:pPr>
        <w:pStyle w:val="2"/>
        <w:spacing w:before="55"/>
        <w:ind w:left="1439" w:right="1321"/>
        <w:jc w:val="center"/>
        <w:rPr>
          <w:rFonts w:ascii="宋体"/>
          <w:sz w:val="29"/>
        </w:rPr>
      </w:pPr>
      <w:r>
        <mc:AlternateContent>
          <mc:Choice Requires="wps">
            <w:drawing>
              <wp:anchor distT="0" distB="0" distL="0" distR="0" simplePos="0" relativeHeight="251660288" behindDoc="1" locked="0" layoutInCell="1" allowOverlap="1">
                <wp:simplePos x="0" y="0"/>
                <wp:positionH relativeFrom="page">
                  <wp:posOffset>981710</wp:posOffset>
                </wp:positionH>
                <wp:positionV relativeFrom="paragraph">
                  <wp:posOffset>274955</wp:posOffset>
                </wp:positionV>
                <wp:extent cx="5596890" cy="0"/>
                <wp:effectExtent l="0" t="0" r="0" b="0"/>
                <wp:wrapTopAndBottom/>
                <wp:docPr id="4" name="直线 2"/>
                <wp:cNvGraphicFramePr/>
                <a:graphic xmlns:a="http://schemas.openxmlformats.org/drawingml/2006/main">
                  <a:graphicData uri="http://schemas.microsoft.com/office/word/2010/wordprocessingShape">
                    <wps:wsp>
                      <wps:cNvCnPr/>
                      <wps:spPr>
                        <a:xfrm>
                          <a:off x="0" y="0"/>
                          <a:ext cx="559689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77.3pt;margin-top:21.65pt;height:0pt;width:440.7pt;mso-position-horizontal-relative:page;mso-wrap-distance-bottom:0pt;mso-wrap-distance-top:0pt;z-index:-251656192;mso-width-relative:page;mso-height-relative:page;" filled="f" stroked="t" coordsize="21600,21600" o:gfxdata="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7&#10;Og2c2AAAAAoBAAAPAAAAAAAAAAEAIAAAACIAAABkcnMvZG93bnJldi54bWxQSwECFAAUAAAACACH&#10;TuJAkZ/3CusBAADcAwAADgAAAAAAAAABACAAAAAnAQAAZHJzL2Uyb0RvYy54bWxQSwUGAAAAAAYA&#10;BgBZAQAAhAUAAAAA&#10;">
                <v:fill on="f" focussize="0,0"/>
                <v:stroke weight="1.5pt" color="#FF0000" joinstyle="round"/>
                <v:imagedata o:title=""/>
                <o:lock v:ext="edit" aspectratio="f"/>
                <w10:wrap type="topAndBottom"/>
              </v:line>
            </w:pict>
          </mc:Fallback>
        </mc:AlternateContent>
      </w:r>
    </w:p>
    <w:p>
      <w:pPr>
        <w:spacing w:before="140"/>
        <w:ind w:right="1445"/>
        <w:jc w:val="both"/>
        <w:rPr>
          <w:rFonts w:hint="eastAsia" w:ascii="宋体" w:eastAsia="宋体"/>
          <w:b/>
          <w:sz w:val="44"/>
          <w:lang w:eastAsia="zh-CN"/>
        </w:rPr>
      </w:pPr>
    </w:p>
    <w:p>
      <w:pPr>
        <w:spacing w:before="0"/>
        <w:ind w:left="0" w:right="0" w:firstLine="0"/>
        <w:jc w:val="center"/>
        <w:rPr>
          <w:rFonts w:hint="eastAsia" w:ascii="宋体" w:eastAsia="宋体"/>
          <w:b/>
          <w:spacing w:val="23"/>
          <w:sz w:val="44"/>
        </w:rPr>
      </w:pPr>
      <w:r>
        <w:rPr>
          <w:rFonts w:hint="eastAsia" w:ascii="宋体" w:eastAsia="宋体"/>
          <w:b/>
          <w:spacing w:val="23"/>
          <w:sz w:val="44"/>
        </w:rPr>
        <w:t>关于</w:t>
      </w:r>
      <w:r>
        <w:rPr>
          <w:rFonts w:hint="eastAsia" w:ascii="宋体" w:eastAsia="宋体"/>
          <w:b/>
          <w:spacing w:val="23"/>
          <w:sz w:val="44"/>
          <w:lang w:val="en-US" w:eastAsia="zh-CN"/>
        </w:rPr>
        <w:t>征集</w:t>
      </w:r>
      <w:r>
        <w:rPr>
          <w:rFonts w:hint="eastAsia" w:ascii="宋体" w:eastAsia="宋体"/>
          <w:b/>
          <w:spacing w:val="23"/>
          <w:sz w:val="44"/>
        </w:rPr>
        <w:t>《</w:t>
      </w:r>
      <w:r>
        <w:rPr>
          <w:rFonts w:hint="eastAsia" w:ascii="宋体" w:eastAsia="宋体"/>
          <w:b/>
          <w:spacing w:val="23"/>
          <w:sz w:val="44"/>
          <w:lang w:val="en-US" w:eastAsia="zh-CN"/>
        </w:rPr>
        <w:t>高等院校能源精细管理指标体系</w:t>
      </w:r>
      <w:r>
        <w:rPr>
          <w:rFonts w:hint="eastAsia" w:ascii="宋体" w:eastAsia="宋体"/>
          <w:b/>
          <w:spacing w:val="23"/>
          <w:sz w:val="44"/>
        </w:rPr>
        <w:t>》</w:t>
      </w:r>
      <w:r>
        <w:rPr>
          <w:rFonts w:hint="eastAsia" w:ascii="宋体" w:eastAsia="宋体"/>
          <w:b/>
          <w:spacing w:val="23"/>
          <w:sz w:val="44"/>
          <w:lang w:val="en-US" w:eastAsia="zh-CN"/>
        </w:rPr>
        <w:t>等四项</w:t>
      </w:r>
      <w:r>
        <w:rPr>
          <w:rFonts w:hint="eastAsia" w:ascii="宋体" w:eastAsia="宋体"/>
          <w:b/>
          <w:spacing w:val="23"/>
          <w:sz w:val="44"/>
        </w:rPr>
        <w:t>团体标准参编单位和参编专家的通知</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hint="eastAsia"/>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hint="eastAsia"/>
          <w:sz w:val="32"/>
          <w:szCs w:val="32"/>
          <w:lang w:val="en-US" w:eastAsia="zh-CN"/>
        </w:rPr>
      </w:pPr>
      <w:r>
        <w:rPr>
          <w:rFonts w:hint="eastAsia"/>
          <w:sz w:val="32"/>
          <w:szCs w:val="32"/>
          <w:lang w:val="en-US" w:eastAsia="zh-CN"/>
        </w:rPr>
        <w:t>各有关单位：</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640" w:firstLineChars="200"/>
        <w:textAlignment w:val="auto"/>
        <w:rPr>
          <w:rFonts w:hint="eastAsia"/>
          <w:sz w:val="32"/>
          <w:szCs w:val="32"/>
          <w:lang w:val="en-US" w:eastAsia="zh-CN"/>
        </w:rPr>
      </w:pPr>
      <w:r>
        <w:rPr>
          <w:rFonts w:hint="eastAsia"/>
          <w:sz w:val="32"/>
          <w:szCs w:val="32"/>
          <w:lang w:val="en-US" w:eastAsia="zh-CN"/>
        </w:rPr>
        <w:t>随着电力行业的快速发展和新型电力系统建设的不断深入，为积极</w:t>
      </w:r>
      <w:r>
        <w:rPr>
          <w:rFonts w:hint="eastAsia" w:ascii="仿宋_GB2312" w:eastAsia="仿宋_GB2312"/>
          <w:sz w:val="32"/>
          <w:szCs w:val="32"/>
        </w:rPr>
        <w:t>响应国家</w:t>
      </w:r>
      <w:r>
        <w:rPr>
          <w:rFonts w:hint="eastAsia" w:ascii="仿宋_GB2312" w:eastAsia="仿宋_GB2312"/>
          <w:sz w:val="32"/>
          <w:szCs w:val="32"/>
          <w:lang w:val="en-US" w:eastAsia="zh-CN"/>
        </w:rPr>
        <w:t>绿色低碳安全发展目标，助力北京能源绿色低碳转型，</w:t>
      </w:r>
      <w:r>
        <w:rPr>
          <w:rFonts w:hint="eastAsia"/>
          <w:sz w:val="32"/>
          <w:szCs w:val="32"/>
          <w:lang w:val="en-US" w:eastAsia="zh-CN"/>
        </w:rPr>
        <w:t>进一步提升电力行业的安全风险防控能力，我会拟开展《</w:t>
      </w:r>
      <w:bookmarkStart w:id="0" w:name="OLE_LINK3"/>
      <w:r>
        <w:rPr>
          <w:rFonts w:hint="eastAsia"/>
          <w:sz w:val="32"/>
          <w:szCs w:val="32"/>
          <w:lang w:val="en-US" w:eastAsia="zh-CN"/>
        </w:rPr>
        <w:t>高等院校能源精细管理指标体系</w:t>
      </w:r>
      <w:bookmarkEnd w:id="0"/>
      <w:r>
        <w:rPr>
          <w:rFonts w:hint="eastAsia"/>
          <w:sz w:val="32"/>
          <w:szCs w:val="32"/>
          <w:lang w:val="en-US" w:eastAsia="zh-CN"/>
        </w:rPr>
        <w:t>》、《低碳高校建设指南》、《发电企业安全风险分级管控及隐患排查治理双重预防机制工作规范》、</w:t>
      </w:r>
      <w:r>
        <w:rPr>
          <w:rFonts w:hint="eastAsia" w:ascii="仿宋_GB2312" w:hAnsi="仿宋_GB2312" w:eastAsia="仿宋_GB2312" w:cs="仿宋_GB2312"/>
          <w:sz w:val="32"/>
          <w:szCs w:val="32"/>
          <w:lang w:val="en-US" w:eastAsia="zh-CN"/>
        </w:rPr>
        <w:t>《发电企业危险化学品安全管理规范》四项</w:t>
      </w:r>
      <w:r>
        <w:rPr>
          <w:rFonts w:hint="eastAsia"/>
          <w:sz w:val="32"/>
          <w:szCs w:val="32"/>
          <w:lang w:val="en-US" w:eastAsia="zh-CN"/>
        </w:rPr>
        <w:t>团体标准的制定工作，现公开征集本次团体标准参编单位和参编专家承担标准制定工作，有关事宜通知如下：</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640" w:firstLineChars="200"/>
        <w:textAlignment w:val="auto"/>
        <w:rPr>
          <w:rFonts w:hint="eastAsia"/>
          <w:sz w:val="32"/>
          <w:szCs w:val="32"/>
          <w:lang w:val="en-US" w:eastAsia="zh-CN"/>
        </w:rPr>
      </w:pPr>
      <w:r>
        <w:rPr>
          <w:rFonts w:hint="eastAsia"/>
          <w:sz w:val="32"/>
          <w:szCs w:val="32"/>
          <w:lang w:val="en-US" w:eastAsia="zh-CN"/>
        </w:rPr>
        <w:t>一、申报时间</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640" w:firstLineChars="200"/>
        <w:textAlignment w:val="auto"/>
        <w:rPr>
          <w:rFonts w:hint="eastAsia"/>
          <w:sz w:val="32"/>
          <w:szCs w:val="32"/>
          <w:lang w:val="en-US" w:eastAsia="zh-CN"/>
        </w:rPr>
      </w:pPr>
      <w:r>
        <w:rPr>
          <w:rFonts w:hint="eastAsia"/>
          <w:sz w:val="32"/>
          <w:szCs w:val="32"/>
          <w:lang w:val="en-US" w:eastAsia="zh-CN"/>
        </w:rPr>
        <w:t>自通知发布之日起至10月12日。</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640" w:firstLineChars="200"/>
        <w:textAlignment w:val="auto"/>
        <w:rPr>
          <w:rFonts w:hint="eastAsia"/>
          <w:sz w:val="32"/>
          <w:szCs w:val="32"/>
          <w:lang w:val="en-US" w:eastAsia="zh-CN"/>
        </w:rPr>
      </w:pPr>
      <w:r>
        <w:rPr>
          <w:rFonts w:hint="eastAsia"/>
          <w:sz w:val="32"/>
          <w:szCs w:val="32"/>
          <w:lang w:val="en-US" w:eastAsia="zh-CN"/>
        </w:rPr>
        <w:t>二、申请条件</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640" w:firstLineChars="200"/>
        <w:textAlignment w:val="auto"/>
        <w:rPr>
          <w:rFonts w:hint="eastAsia"/>
          <w:sz w:val="32"/>
          <w:szCs w:val="32"/>
          <w:lang w:val="en-US" w:eastAsia="zh-CN"/>
        </w:rPr>
      </w:pPr>
      <w:r>
        <w:rPr>
          <w:rFonts w:hint="eastAsia"/>
          <w:sz w:val="32"/>
          <w:szCs w:val="32"/>
          <w:lang w:val="en-US" w:eastAsia="zh-CN"/>
        </w:rPr>
        <w:t>（一）参编单位要求</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640" w:firstLineChars="200"/>
        <w:textAlignment w:val="auto"/>
        <w:rPr>
          <w:rFonts w:hint="eastAsia"/>
          <w:sz w:val="32"/>
          <w:szCs w:val="32"/>
          <w:lang w:val="en-US" w:eastAsia="zh-CN"/>
        </w:rPr>
      </w:pPr>
      <w:r>
        <w:rPr>
          <w:rFonts w:hint="eastAsia"/>
          <w:sz w:val="32"/>
          <w:szCs w:val="32"/>
          <w:lang w:val="en-US" w:eastAsia="zh-CN"/>
        </w:rPr>
        <w:t>1.申请单位在中国大陆注册并具有独立法人资格，依法经营、管理规范、信用良好；</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640" w:firstLineChars="200"/>
        <w:textAlignment w:val="auto"/>
        <w:rPr>
          <w:rFonts w:hint="eastAsia"/>
          <w:sz w:val="32"/>
          <w:szCs w:val="32"/>
          <w:lang w:val="en-US" w:eastAsia="zh-CN"/>
        </w:rPr>
      </w:pPr>
      <w:r>
        <w:rPr>
          <w:rFonts w:hint="eastAsia"/>
          <w:sz w:val="32"/>
          <w:szCs w:val="32"/>
          <w:lang w:val="en-US" w:eastAsia="zh-CN"/>
        </w:rPr>
        <w:t>2.申请单位应属于电力能源等领域，熟悉与本标准相关的国家政策、法律、法规，能够保证完成标准编制工作与成果推广普及；</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640" w:firstLineChars="200"/>
        <w:textAlignment w:val="auto"/>
        <w:rPr>
          <w:rFonts w:hint="eastAsia"/>
          <w:sz w:val="32"/>
          <w:szCs w:val="32"/>
          <w:lang w:val="en-US" w:eastAsia="zh-CN"/>
        </w:rPr>
      </w:pPr>
      <w:r>
        <w:rPr>
          <w:rFonts w:hint="eastAsia"/>
          <w:sz w:val="32"/>
          <w:szCs w:val="32"/>
          <w:lang w:val="en-US" w:eastAsia="zh-CN"/>
        </w:rPr>
        <w:t>3.申请单位须提供必要的经费支持，用于标准编制过程中发生的评审费、资料费、咨询费、会议费、劳务费、印刷费、公告费、宣传推广费等，所需费用由全体参编单位共同承担；</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640" w:firstLineChars="200"/>
        <w:textAlignment w:val="auto"/>
        <w:rPr>
          <w:rFonts w:hint="eastAsia"/>
          <w:sz w:val="32"/>
          <w:szCs w:val="32"/>
          <w:lang w:val="en-US" w:eastAsia="zh-CN"/>
        </w:rPr>
      </w:pPr>
      <w:r>
        <w:rPr>
          <w:rFonts w:hint="eastAsia"/>
          <w:sz w:val="32"/>
          <w:szCs w:val="32"/>
          <w:lang w:val="en-US" w:eastAsia="zh-CN"/>
        </w:rPr>
        <w:t>4.申请单位须推荐1-2名专家全程参与标准编制工作，并配合协会及编制组安排参加相关工作会议。</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640" w:firstLineChars="200"/>
        <w:textAlignment w:val="auto"/>
        <w:rPr>
          <w:rFonts w:hint="eastAsia"/>
          <w:sz w:val="32"/>
          <w:szCs w:val="32"/>
          <w:lang w:val="en-US" w:eastAsia="zh-CN"/>
        </w:rPr>
      </w:pPr>
      <w:r>
        <w:rPr>
          <w:rFonts w:hint="eastAsia"/>
          <w:sz w:val="32"/>
          <w:szCs w:val="32"/>
          <w:lang w:val="en-US" w:eastAsia="zh-CN"/>
        </w:rPr>
        <w:t>（二）参编专家要求</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640" w:firstLineChars="200"/>
        <w:textAlignment w:val="auto"/>
        <w:rPr>
          <w:rFonts w:hint="eastAsia"/>
          <w:sz w:val="32"/>
          <w:szCs w:val="32"/>
          <w:lang w:val="en-US" w:eastAsia="zh-CN"/>
        </w:rPr>
      </w:pPr>
      <w:r>
        <w:rPr>
          <w:rFonts w:hint="eastAsia"/>
          <w:sz w:val="32"/>
          <w:szCs w:val="32"/>
          <w:lang w:val="en-US" w:eastAsia="zh-CN"/>
        </w:rPr>
        <w:t>参编专家应具有与标准相关的工作背景和技术能力，具备丰富的理论研究基础和一定的实践经验，参编专家应具有中级及以上专业技术职称或与中级及以上专业技术职称相对应的证书或参与过相关标准编制工作。</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643" w:firstLineChars="200"/>
        <w:textAlignment w:val="auto"/>
        <w:rPr>
          <w:rFonts w:hint="eastAsia"/>
          <w:b/>
          <w:bCs/>
          <w:sz w:val="32"/>
          <w:szCs w:val="32"/>
          <w:lang w:val="en-US" w:eastAsia="zh-CN"/>
        </w:rPr>
      </w:pPr>
      <w:r>
        <w:rPr>
          <w:rFonts w:hint="eastAsia"/>
          <w:b/>
          <w:bCs/>
          <w:sz w:val="32"/>
          <w:szCs w:val="32"/>
          <w:lang w:val="en-US" w:eastAsia="zh-CN"/>
        </w:rPr>
        <w:t>三、申报流程</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640" w:firstLineChars="200"/>
        <w:textAlignment w:val="auto"/>
        <w:rPr>
          <w:rFonts w:hint="eastAsia"/>
          <w:sz w:val="32"/>
          <w:szCs w:val="32"/>
          <w:lang w:val="en-US" w:eastAsia="zh-CN"/>
        </w:rPr>
      </w:pPr>
      <w:r>
        <w:rPr>
          <w:rFonts w:hint="eastAsia"/>
          <w:sz w:val="32"/>
          <w:szCs w:val="32"/>
          <w:lang w:val="en-US" w:eastAsia="zh-CN"/>
        </w:rPr>
        <w:t>（一）申请单位和个人分别填写《参编单位申请表》与《参编专家申请表》，并附上单位简介后将 word 版及盖章扫描版一并发送至协会邮箱，并将纸质版寄送至协会；</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640" w:firstLineChars="200"/>
        <w:textAlignment w:val="auto"/>
        <w:rPr>
          <w:rFonts w:hint="eastAsia"/>
          <w:sz w:val="32"/>
          <w:szCs w:val="32"/>
          <w:lang w:val="en-US" w:eastAsia="zh-CN"/>
        </w:rPr>
      </w:pPr>
      <w:r>
        <w:rPr>
          <w:rFonts w:hint="eastAsia"/>
          <w:sz w:val="32"/>
          <w:szCs w:val="32"/>
          <w:lang w:val="en-US" w:eastAsia="zh-CN"/>
        </w:rPr>
        <w:t>（二）北京市电力行业协会将根据申报条件对申报单位和申请专家进行遴选，确定主编单位、副主编、参编单位及编者。</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643" w:firstLineChars="200"/>
        <w:textAlignment w:val="auto"/>
        <w:rPr>
          <w:rFonts w:hint="eastAsia"/>
          <w:b/>
          <w:bCs/>
          <w:sz w:val="32"/>
          <w:szCs w:val="32"/>
          <w:lang w:val="en-US" w:eastAsia="zh-CN"/>
        </w:rPr>
      </w:pPr>
      <w:r>
        <w:rPr>
          <w:rFonts w:hint="eastAsia"/>
          <w:b/>
          <w:bCs/>
          <w:sz w:val="32"/>
          <w:szCs w:val="32"/>
          <w:lang w:val="en-US" w:eastAsia="zh-CN"/>
        </w:rPr>
        <w:t>四、其他事项</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hint="eastAsia"/>
          <w:sz w:val="32"/>
          <w:szCs w:val="32"/>
          <w:lang w:val="en-US" w:eastAsia="zh-CN"/>
        </w:rPr>
      </w:pPr>
      <w:r>
        <w:rPr>
          <w:rFonts w:hint="eastAsia"/>
          <w:sz w:val="32"/>
          <w:szCs w:val="32"/>
          <w:lang w:val="en-US" w:eastAsia="zh-CN"/>
        </w:rPr>
        <w:t>1、《高等院校能源精细管理指标体系》、《低碳高校建设指南》</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1286" w:firstLine="640" w:firstLineChars="200"/>
        <w:jc w:val="both"/>
        <w:textAlignment w:val="auto"/>
        <w:rPr>
          <w:rFonts w:hint="eastAsia"/>
          <w:sz w:val="32"/>
          <w:szCs w:val="32"/>
          <w:lang w:val="en-US" w:eastAsia="zh-CN"/>
        </w:rPr>
      </w:pPr>
      <w:r>
        <w:rPr>
          <w:rFonts w:hint="eastAsia"/>
          <w:sz w:val="32"/>
          <w:szCs w:val="32"/>
          <w:lang w:val="en-US" w:eastAsia="zh-CN"/>
        </w:rPr>
        <w:t>联系人：柳</w:t>
      </w:r>
      <w:r>
        <w:rPr>
          <w:spacing w:val="7"/>
          <w:sz w:val="32"/>
          <w:szCs w:val="32"/>
        </w:rPr>
        <w:t>老师</w:t>
      </w:r>
      <w:r>
        <w:rPr>
          <w:rFonts w:hint="eastAsia"/>
          <w:spacing w:val="7"/>
          <w:sz w:val="32"/>
          <w:szCs w:val="32"/>
          <w:lang w:val="en-US" w:eastAsia="zh-CN"/>
        </w:rPr>
        <w:t xml:space="preserve"> </w:t>
      </w:r>
      <w:r>
        <w:rPr>
          <w:sz w:val="32"/>
          <w:szCs w:val="32"/>
        </w:rPr>
        <w:t>010-8367</w:t>
      </w:r>
      <w:r>
        <w:rPr>
          <w:rFonts w:hint="eastAsia"/>
          <w:sz w:val="32"/>
          <w:szCs w:val="32"/>
          <w:lang w:val="en-US" w:eastAsia="zh-CN"/>
        </w:rPr>
        <w:t>0372/18500610686</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1286" w:firstLine="640" w:firstLineChars="200"/>
        <w:jc w:val="both"/>
        <w:textAlignment w:val="auto"/>
        <w:rPr>
          <w:spacing w:val="141"/>
          <w:sz w:val="32"/>
          <w:szCs w:val="32"/>
        </w:rPr>
      </w:pPr>
      <w:r>
        <w:rPr>
          <w:rFonts w:hint="eastAsia"/>
          <w:sz w:val="32"/>
          <w:szCs w:val="32"/>
          <w:lang w:val="en-US" w:eastAsia="zh-CN"/>
        </w:rPr>
        <w:t xml:space="preserve">        杨老师 010-83670369/15201350896</w:t>
      </w:r>
      <w:r>
        <w:rPr>
          <w:spacing w:val="141"/>
          <w:sz w:val="32"/>
          <w:szCs w:val="32"/>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1286" w:firstLine="640" w:firstLineChars="200"/>
        <w:jc w:val="both"/>
        <w:textAlignment w:val="auto"/>
        <w:rPr>
          <w:sz w:val="32"/>
          <w:szCs w:val="32"/>
        </w:rPr>
      </w:pPr>
      <w:r>
        <w:rPr>
          <w:sz w:val="32"/>
          <w:szCs w:val="32"/>
        </w:rPr>
        <w:fldChar w:fldCharType="begin"/>
      </w:r>
      <w:r>
        <w:rPr>
          <w:sz w:val="32"/>
          <w:szCs w:val="32"/>
        </w:rPr>
        <w:instrText xml:space="preserve"> HYPERLINK "mailto:鍙戦€佸寳浜數鍔涘伐绋嬪崗浼氫細璐瑰彂绁ㄤ俊鎭洖鎵у崟鑷冲崗浼氶偖绠眀jdlgcxh@126.com" \h </w:instrText>
      </w:r>
      <w:r>
        <w:rPr>
          <w:sz w:val="32"/>
          <w:szCs w:val="32"/>
        </w:rPr>
        <w:fldChar w:fldCharType="separate"/>
      </w:r>
      <w:r>
        <w:rPr>
          <w:sz w:val="32"/>
          <w:szCs w:val="32"/>
        </w:rPr>
        <w:t>邮 箱 ：bjdlxh@</w:t>
      </w:r>
      <w:r>
        <w:rPr>
          <w:sz w:val="32"/>
          <w:szCs w:val="32"/>
        </w:rPr>
        <w:fldChar w:fldCharType="end"/>
      </w:r>
      <w:r>
        <w:rPr>
          <w:sz w:val="32"/>
          <w:szCs w:val="32"/>
        </w:rPr>
        <w:t>vip.163.com</w:t>
      </w:r>
      <w:r>
        <w:rPr>
          <w:rFonts w:hint="eastAsia"/>
          <w:sz w:val="32"/>
          <w:szCs w:val="32"/>
          <w:lang w:val="en-US" w:eastAsia="zh-CN"/>
        </w:rPr>
        <w:t xml:space="preserve"> </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0"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sz w:val="32"/>
          <w:szCs w:val="32"/>
          <w:lang w:val="en-US" w:eastAsia="zh-CN"/>
        </w:rPr>
        <w:t>《发电企业安全风险分级管控及隐患排查治理双重预防机制工作规范》、</w:t>
      </w:r>
      <w:r>
        <w:rPr>
          <w:rFonts w:hint="eastAsia" w:ascii="仿宋_GB2312" w:hAnsi="仿宋_GB2312" w:eastAsia="仿宋_GB2312" w:cs="仿宋_GB2312"/>
          <w:sz w:val="32"/>
          <w:szCs w:val="32"/>
          <w:lang w:val="en-US" w:eastAsia="zh-CN"/>
        </w:rPr>
        <w:t>《发电企业危险化学品安全管理规范》</w:t>
      </w:r>
    </w:p>
    <w:p>
      <w:pPr>
        <w:pStyle w:val="2"/>
        <w:keepNext w:val="0"/>
        <w:keepLines w:val="0"/>
        <w:pageBreakBefore w:val="0"/>
        <w:widowControl w:val="0"/>
        <w:numPr>
          <w:numId w:val="0"/>
        </w:numPr>
        <w:kinsoku/>
        <w:wordWrap/>
        <w:overflowPunct/>
        <w:topLinePunct w:val="0"/>
        <w:autoSpaceDE w:val="0"/>
        <w:autoSpaceDN w:val="0"/>
        <w:bidi w:val="0"/>
        <w:adjustRightInd/>
        <w:snapToGrid/>
        <w:spacing w:before="0" w:line="360" w:lineRule="auto"/>
        <w:ind w:leftChars="200" w:right="0" w:rightChars="0"/>
        <w:textAlignment w:val="auto"/>
        <w:rPr>
          <w:rFonts w:hint="eastAsia"/>
          <w:sz w:val="32"/>
          <w:szCs w:val="32"/>
          <w:lang w:val="en-US" w:eastAsia="zh-CN"/>
        </w:rPr>
      </w:pPr>
      <w:r>
        <w:rPr>
          <w:rFonts w:hint="eastAsia"/>
          <w:sz w:val="32"/>
          <w:szCs w:val="32"/>
          <w:lang w:val="en-US" w:eastAsia="zh-CN"/>
        </w:rPr>
        <w:t>联系人：李老师 010-85219841/15340183717</w:t>
      </w:r>
    </w:p>
    <w:p>
      <w:pPr>
        <w:pStyle w:val="2"/>
        <w:keepNext w:val="0"/>
        <w:keepLines w:val="0"/>
        <w:pageBreakBefore w:val="0"/>
        <w:widowControl w:val="0"/>
        <w:numPr>
          <w:numId w:val="0"/>
        </w:numPr>
        <w:kinsoku/>
        <w:wordWrap/>
        <w:overflowPunct/>
        <w:topLinePunct w:val="0"/>
        <w:autoSpaceDE w:val="0"/>
        <w:autoSpaceDN w:val="0"/>
        <w:bidi w:val="0"/>
        <w:adjustRightInd/>
        <w:snapToGrid/>
        <w:spacing w:before="0" w:line="360" w:lineRule="auto"/>
        <w:ind w:leftChars="200" w:right="0" w:rightChars="0"/>
        <w:textAlignment w:val="auto"/>
        <w:rPr>
          <w:rFonts w:hint="default"/>
          <w:sz w:val="32"/>
          <w:szCs w:val="32"/>
          <w:lang w:val="en-US" w:eastAsia="zh-CN"/>
        </w:rPr>
      </w:pPr>
      <w:r>
        <w:rPr>
          <w:rFonts w:hint="eastAsia"/>
          <w:sz w:val="32"/>
          <w:szCs w:val="32"/>
          <w:lang w:val="en-US" w:eastAsia="zh-CN"/>
        </w:rPr>
        <w:t xml:space="preserve">               010-83678332/13269011695</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1286" w:firstLine="640" w:firstLineChars="200"/>
        <w:jc w:val="both"/>
        <w:textAlignment w:val="auto"/>
        <w:rPr>
          <w:rFonts w:hint="eastAsia"/>
          <w:i w:val="0"/>
          <w:iCs w:val="0"/>
          <w:sz w:val="32"/>
          <w:szCs w:val="32"/>
          <w:lang w:val="en-US" w:eastAsia="zh-CN"/>
        </w:rPr>
      </w:pPr>
      <w:r>
        <w:rPr>
          <w:rFonts w:hint="eastAsia"/>
          <w:sz w:val="32"/>
          <w:szCs w:val="32"/>
          <w:lang w:val="en-US" w:eastAsia="zh-CN"/>
        </w:rPr>
        <w:t>邮 </w:t>
      </w:r>
      <w:r>
        <w:rPr>
          <w:rFonts w:hint="eastAsia"/>
          <w:color w:val="auto"/>
          <w:sz w:val="32"/>
          <w:szCs w:val="32"/>
          <w:lang w:val="en-US" w:eastAsia="zh-CN"/>
        </w:rPr>
        <w:t>箱：</w:t>
      </w:r>
      <w:r>
        <w:rPr>
          <w:rFonts w:hint="eastAsia"/>
          <w:sz w:val="32"/>
          <w:szCs w:val="32"/>
          <w:lang w:val="en-US" w:eastAsia="zh-CN"/>
        </w:rPr>
        <w:t xml:space="preserve"> </w:t>
      </w:r>
      <w:r>
        <w:rPr>
          <w:rFonts w:hint="eastAsia"/>
          <w:sz w:val="32"/>
          <w:szCs w:val="32"/>
        </w:rPr>
        <w:t>bjfdfh@163.com</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0" w:line="360" w:lineRule="auto"/>
        <w:ind w:left="0" w:leftChars="0" w:right="1286" w:firstLine="640" w:firstLineChars="200"/>
        <w:jc w:val="both"/>
        <w:textAlignment w:val="auto"/>
        <w:rPr>
          <w:rFonts w:hint="eastAsia"/>
          <w:sz w:val="32"/>
          <w:szCs w:val="32"/>
          <w:lang w:val="en-US" w:eastAsia="zh-CN"/>
        </w:rPr>
      </w:pPr>
      <w:r>
        <w:rPr>
          <w:rFonts w:hint="eastAsia"/>
          <w:sz w:val="32"/>
          <w:szCs w:val="32"/>
          <w:lang w:val="en-US" w:eastAsia="zh-CN"/>
        </w:rPr>
        <w:t>纸质材料收件地址：北京市丰台区</w:t>
      </w:r>
      <w:r>
        <w:rPr>
          <w:rFonts w:ascii="仿宋" w:hAnsi="仿宋" w:eastAsia="仿宋" w:cs="仿宋"/>
          <w:sz w:val="32"/>
          <w:szCs w:val="32"/>
          <w:lang w:val="zh-CN" w:eastAsia="zh-CN" w:bidi="zh-CN"/>
        </w:rPr>
        <w:t>科兴路3号北楼50</w:t>
      </w:r>
      <w:r>
        <w:rPr>
          <w:rFonts w:hint="eastAsia" w:ascii="仿宋" w:hAnsi="仿宋" w:eastAsia="仿宋" w:cs="仿宋"/>
          <w:sz w:val="32"/>
          <w:szCs w:val="32"/>
          <w:lang w:val="en-US" w:eastAsia="zh-CN" w:bidi="zh-CN"/>
        </w:rPr>
        <w:t>6</w:t>
      </w:r>
      <w:r>
        <w:rPr>
          <w:rFonts w:hint="eastAsia" w:cs="仿宋"/>
          <w:sz w:val="32"/>
          <w:szCs w:val="32"/>
          <w:lang w:val="en-US" w:eastAsia="zh-CN" w:bidi="zh-CN"/>
        </w:rPr>
        <w:t xml:space="preserve">  收件人：</w:t>
      </w:r>
      <w:r>
        <w:rPr>
          <w:rFonts w:hint="eastAsia"/>
          <w:sz w:val="32"/>
          <w:szCs w:val="32"/>
          <w:lang w:val="en-US" w:eastAsia="zh-CN"/>
        </w:rPr>
        <w:t>柳</w:t>
      </w:r>
      <w:r>
        <w:rPr>
          <w:spacing w:val="7"/>
          <w:sz w:val="32"/>
          <w:szCs w:val="32"/>
        </w:rPr>
        <w:t>老师</w:t>
      </w:r>
      <w:r>
        <w:rPr>
          <w:rFonts w:hint="eastAsia"/>
          <w:spacing w:val="7"/>
          <w:sz w:val="32"/>
          <w:szCs w:val="32"/>
          <w:lang w:val="en-US" w:eastAsia="zh-CN"/>
        </w:rPr>
        <w:t xml:space="preserve"> </w:t>
      </w:r>
      <w:r>
        <w:rPr>
          <w:rFonts w:hint="eastAsia"/>
          <w:sz w:val="32"/>
          <w:szCs w:val="32"/>
          <w:lang w:val="en-US" w:eastAsia="zh-CN"/>
        </w:rPr>
        <w:t>18500610686</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textAlignment w:val="auto"/>
        <w:rPr>
          <w:rFonts w:hint="default"/>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640" w:firstLineChars="200"/>
        <w:textAlignment w:val="auto"/>
        <w:rPr>
          <w:rFonts w:hint="eastAsia"/>
          <w:sz w:val="32"/>
          <w:szCs w:val="32"/>
          <w:lang w:val="en-US" w:eastAsia="zh-CN"/>
        </w:rPr>
      </w:pPr>
      <w:r>
        <w:rPr>
          <w:rFonts w:hint="eastAsia"/>
          <w:sz w:val="32"/>
          <w:szCs w:val="32"/>
          <w:lang w:val="en-US" w:eastAsia="zh-CN"/>
        </w:rPr>
        <w:t> </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640" w:firstLineChars="200"/>
        <w:textAlignment w:val="auto"/>
        <w:rPr>
          <w:rFonts w:hint="eastAsia"/>
          <w:sz w:val="32"/>
          <w:szCs w:val="32"/>
          <w:lang w:val="en-US" w:eastAsia="zh-CN"/>
        </w:rPr>
      </w:pPr>
      <w:r>
        <w:rPr>
          <w:rFonts w:hint="eastAsia"/>
          <w:sz w:val="32"/>
          <w:szCs w:val="32"/>
          <w:lang w:val="en-US" w:eastAsia="zh-CN"/>
        </w:rPr>
        <w:t>附件：1.标准参编单位申请表</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1600" w:firstLineChars="500"/>
        <w:textAlignment w:val="auto"/>
        <w:rPr>
          <w:rFonts w:hint="eastAsia"/>
          <w:sz w:val="32"/>
          <w:szCs w:val="32"/>
          <w:lang w:val="en-US" w:eastAsia="zh-CN"/>
        </w:rPr>
      </w:pPr>
      <w:r>
        <w:rPr>
          <w:rFonts w:hint="eastAsia"/>
          <w:sz w:val="32"/>
          <w:szCs w:val="32"/>
          <w:lang w:val="en-US" w:eastAsia="zh-CN"/>
        </w:rPr>
        <w:t>2.标准编写专家申请表             </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640" w:firstLineChars="200"/>
        <w:textAlignment w:val="auto"/>
        <w:rPr>
          <w:rFonts w:hint="eastAsia"/>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640" w:firstLineChars="200"/>
        <w:textAlignment w:val="auto"/>
        <w:rPr>
          <w:rFonts w:hint="eastAsia"/>
          <w:sz w:val="32"/>
          <w:szCs w:val="32"/>
          <w:lang w:val="en-US" w:eastAsia="zh-CN"/>
        </w:rPr>
      </w:pPr>
      <w:r>
        <w:rPr>
          <w:sz w:val="32"/>
          <w:szCs w:val="32"/>
        </w:rPr>
        <w:drawing>
          <wp:anchor distT="0" distB="0" distL="0" distR="0" simplePos="0" relativeHeight="251661312" behindDoc="1" locked="0" layoutInCell="1" allowOverlap="1">
            <wp:simplePos x="0" y="0"/>
            <wp:positionH relativeFrom="column">
              <wp:posOffset>4039870</wp:posOffset>
            </wp:positionH>
            <wp:positionV relativeFrom="paragraph">
              <wp:posOffset>217170</wp:posOffset>
            </wp:positionV>
            <wp:extent cx="1600835" cy="1581150"/>
            <wp:effectExtent l="0" t="0" r="14605" b="3810"/>
            <wp:wrapNone/>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7"/>
                    <a:stretch>
                      <a:fillRect/>
                    </a:stretch>
                  </pic:blipFill>
                  <pic:spPr>
                    <a:xfrm>
                      <a:off x="0" y="0"/>
                      <a:ext cx="1600835" cy="1581150"/>
                    </a:xfrm>
                    <a:prstGeom prst="rect">
                      <a:avLst/>
                    </a:prstGeom>
                  </pic:spPr>
                </pic:pic>
              </a:graphicData>
            </a:graphic>
          </wp:anchor>
        </w:drawing>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640" w:firstLineChars="200"/>
        <w:textAlignment w:val="auto"/>
        <w:rPr>
          <w:rFonts w:hint="eastAsia"/>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640" w:firstLineChars="200"/>
        <w:textAlignment w:val="auto"/>
        <w:rPr>
          <w:rFonts w:hint="eastAsia"/>
          <w:sz w:val="32"/>
          <w:szCs w:val="32"/>
          <w:lang w:val="en-US" w:eastAsia="zh-CN"/>
        </w:rPr>
      </w:pPr>
      <w:r>
        <w:rPr>
          <w:rFonts w:hint="eastAsia"/>
          <w:sz w:val="32"/>
          <w:szCs w:val="32"/>
          <w:lang w:val="en-US" w:eastAsia="zh-CN"/>
        </w:rPr>
        <w:t xml:space="preserve">                                   北京市电力行业协会</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640" w:firstLineChars="200"/>
        <w:textAlignment w:val="auto"/>
        <w:rPr>
          <w:rFonts w:hint="eastAsia"/>
          <w:sz w:val="32"/>
          <w:szCs w:val="32"/>
          <w:lang w:val="en-US" w:eastAsia="zh-CN"/>
        </w:rPr>
      </w:pPr>
      <w:r>
        <w:rPr>
          <w:rFonts w:hint="eastAsia"/>
          <w:sz w:val="32"/>
          <w:szCs w:val="32"/>
          <w:lang w:val="en-US" w:eastAsia="zh-CN"/>
        </w:rPr>
        <w:t xml:space="preserve">                                     2024年9月5日</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firstLine="640" w:firstLineChars="200"/>
        <w:textAlignment w:val="auto"/>
        <w:rPr>
          <w:sz w:val="32"/>
          <w:szCs w:val="32"/>
        </w:rPr>
      </w:pPr>
    </w:p>
    <w:p>
      <w:pPr>
        <w:spacing w:after="0" w:line="364" w:lineRule="auto"/>
        <w:jc w:val="both"/>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宋体" w:hAnsi="宋体" w:eastAsia="宋体" w:cs="宋体"/>
          <w:b w:val="0"/>
          <w:i w:val="0"/>
          <w:caps w:val="0"/>
          <w:color w:val="auto"/>
          <w:spacing w:val="0"/>
          <w:sz w:val="28"/>
          <w:szCs w:val="28"/>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方正小标宋简体" w:hAnsi="方正小标宋简体" w:eastAsia="方正小标宋简体" w:cs="方正小标宋简体"/>
          <w:b w:val="0"/>
          <w:bCs/>
          <w:color w:val="auto"/>
          <w:spacing w:val="-20"/>
          <w:sz w:val="40"/>
          <w:szCs w:val="40"/>
        </w:rPr>
      </w:pPr>
      <w:bookmarkStart w:id="1" w:name="_GoBack"/>
      <w:bookmarkEnd w:id="1"/>
      <w:r>
        <w:rPr>
          <w:rFonts w:hint="eastAsia" w:ascii="宋体" w:hAnsi="宋体" w:eastAsia="宋体" w:cs="宋体"/>
          <w:b w:val="0"/>
          <w:i w:val="0"/>
          <w:caps w:val="0"/>
          <w:color w:val="auto"/>
          <w:spacing w:val="0"/>
          <w:sz w:val="28"/>
          <w:szCs w:val="28"/>
          <w:shd w:val="clear" w:color="auto" w:fill="FFFFFF"/>
          <w:lang w:val="en-US" w:eastAsia="zh-CN"/>
        </w:rPr>
        <w:t>附件1</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heme="majorEastAsia" w:hAnsiTheme="majorEastAsia" w:eastAsiaTheme="majorEastAsia" w:cstheme="majorEastAsia"/>
          <w:b w:val="0"/>
          <w:bCs/>
          <w:color w:val="auto"/>
          <w:spacing w:val="-20"/>
          <w:sz w:val="40"/>
          <w:szCs w:val="40"/>
          <w:lang w:val="en-US" w:eastAsia="zh-CN"/>
        </w:rPr>
      </w:pPr>
      <w:r>
        <w:rPr>
          <w:rFonts w:hint="eastAsia" w:asciiTheme="majorEastAsia" w:hAnsiTheme="majorEastAsia" w:eastAsiaTheme="majorEastAsia" w:cstheme="majorEastAsia"/>
          <w:b w:val="0"/>
          <w:bCs/>
          <w:color w:val="auto"/>
          <w:spacing w:val="-20"/>
          <w:sz w:val="40"/>
          <w:szCs w:val="40"/>
          <w:lang w:val="en-US" w:eastAsia="zh-CN"/>
        </w:rPr>
        <w:t>标准编写单位申请表</w:t>
      </w:r>
    </w:p>
    <w:tbl>
      <w:tblPr>
        <w:tblStyle w:val="3"/>
        <w:tblpPr w:leftFromText="180" w:rightFromText="180" w:vertAnchor="text" w:horzAnchor="page" w:tblpX="1525" w:tblpY="176"/>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2487"/>
        <w:gridCol w:w="513"/>
        <w:gridCol w:w="1160"/>
        <w:gridCol w:w="15"/>
        <w:gridCol w:w="187"/>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177"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default" w:ascii="仿宋_GB2312" w:hAnsi="新宋体" w:eastAsia="仿宋_GB2312" w:cs="新宋体"/>
                <w:color w:val="auto"/>
                <w:sz w:val="28"/>
                <w:szCs w:val="28"/>
                <w:lang w:val="en-US" w:eastAsia="zh-CN"/>
              </w:rPr>
            </w:pPr>
            <w:r>
              <w:rPr>
                <w:rFonts w:hint="eastAsia" w:ascii="仿宋_GB2312" w:hAnsi="新宋体" w:eastAsia="仿宋_GB2312" w:cs="新宋体"/>
                <w:color w:val="auto"/>
                <w:sz w:val="28"/>
                <w:szCs w:val="28"/>
                <w:lang w:val="en-US" w:eastAsia="zh-CN"/>
              </w:rPr>
              <w:t>单位名称</w:t>
            </w:r>
          </w:p>
        </w:tc>
        <w:tc>
          <w:tcPr>
            <w:tcW w:w="7145" w:type="dxa"/>
            <w:gridSpan w:val="6"/>
            <w:tcBorders>
              <w:top w:val="single" w:color="auto" w:sz="4" w:space="0"/>
              <w:left w:val="single" w:color="auto" w:sz="4" w:space="0"/>
              <w:bottom w:val="single" w:color="auto" w:sz="4" w:space="0"/>
              <w:right w:val="single" w:color="auto" w:sz="4" w:space="0"/>
            </w:tcBorders>
            <w:noWrap w:val="0"/>
            <w:vAlign w:val="center"/>
          </w:tcPr>
          <w:p>
            <w:pPr>
              <w:spacing w:after="0"/>
              <w:rPr>
                <w:rFonts w:ascii="仿宋_GB2312" w:hAnsi="新宋体" w:eastAsia="仿宋_GB2312" w:cs="新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177"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default" w:ascii="仿宋_GB2312" w:hAnsi="新宋体" w:eastAsia="仿宋_GB2312" w:cs="新宋体"/>
                <w:color w:val="auto"/>
                <w:sz w:val="28"/>
                <w:szCs w:val="28"/>
                <w:lang w:val="en-US" w:eastAsia="zh-CN"/>
              </w:rPr>
            </w:pPr>
            <w:r>
              <w:rPr>
                <w:rFonts w:hint="eastAsia" w:ascii="仿宋_GB2312" w:hAnsi="新宋体" w:eastAsia="仿宋_GB2312" w:cs="新宋体"/>
                <w:color w:val="auto"/>
                <w:sz w:val="28"/>
                <w:szCs w:val="28"/>
                <w:lang w:val="en-US" w:eastAsia="zh-CN"/>
              </w:rPr>
              <w:t>单位地址</w:t>
            </w:r>
          </w:p>
        </w:tc>
        <w:tc>
          <w:tcPr>
            <w:tcW w:w="3000" w:type="dxa"/>
            <w:gridSpan w:val="2"/>
            <w:tcBorders>
              <w:top w:val="single" w:color="auto" w:sz="4" w:space="0"/>
              <w:left w:val="single" w:color="auto" w:sz="4" w:space="0"/>
              <w:bottom w:val="single" w:color="auto" w:sz="4" w:space="0"/>
              <w:right w:val="single" w:color="auto" w:sz="4" w:space="0"/>
            </w:tcBorders>
            <w:noWrap w:val="0"/>
            <w:vAlign w:val="center"/>
          </w:tcPr>
          <w:p>
            <w:pPr>
              <w:spacing w:after="0"/>
              <w:rPr>
                <w:rFonts w:ascii="仿宋_GB2312" w:hAnsi="新宋体" w:eastAsia="仿宋_GB2312" w:cs="新宋体"/>
                <w:color w:val="auto"/>
                <w:sz w:val="28"/>
                <w:szCs w:val="28"/>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spacing w:after="0"/>
              <w:ind w:firstLine="280" w:firstLineChars="100"/>
              <w:rPr>
                <w:rFonts w:hint="default" w:ascii="仿宋_GB2312" w:hAnsi="新宋体" w:eastAsia="仿宋_GB2312" w:cs="新宋体"/>
                <w:color w:val="auto"/>
                <w:sz w:val="28"/>
                <w:szCs w:val="28"/>
                <w:lang w:val="en-US" w:eastAsia="zh-CN"/>
              </w:rPr>
            </w:pPr>
            <w:r>
              <w:rPr>
                <w:rFonts w:hint="eastAsia" w:ascii="仿宋_GB2312" w:hAnsi="新宋体" w:eastAsia="仿宋_GB2312" w:cs="新宋体"/>
                <w:color w:val="auto"/>
                <w:sz w:val="28"/>
                <w:szCs w:val="28"/>
                <w:lang w:val="en-US" w:eastAsia="zh-CN"/>
              </w:rPr>
              <w:t>邮箱</w:t>
            </w:r>
          </w:p>
        </w:tc>
        <w:tc>
          <w:tcPr>
            <w:tcW w:w="2985" w:type="dxa"/>
            <w:gridSpan w:val="3"/>
            <w:tcBorders>
              <w:top w:val="single" w:color="auto" w:sz="4" w:space="0"/>
              <w:left w:val="single" w:color="auto" w:sz="4" w:space="0"/>
              <w:bottom w:val="single" w:color="auto" w:sz="4" w:space="0"/>
              <w:right w:val="single" w:color="auto" w:sz="4" w:space="0"/>
            </w:tcBorders>
            <w:noWrap w:val="0"/>
            <w:vAlign w:val="center"/>
          </w:tcPr>
          <w:p>
            <w:pPr>
              <w:spacing w:after="0"/>
              <w:rPr>
                <w:rFonts w:ascii="仿宋_GB2312" w:hAnsi="新宋体" w:eastAsia="仿宋_GB2312" w:cs="新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177"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default" w:ascii="仿宋_GB2312" w:hAnsi="新宋体" w:eastAsia="仿宋_GB2312" w:cs="新宋体"/>
                <w:color w:val="auto"/>
                <w:sz w:val="28"/>
                <w:szCs w:val="28"/>
                <w:lang w:val="en-US" w:eastAsia="zh-CN"/>
              </w:rPr>
            </w:pPr>
            <w:r>
              <w:rPr>
                <w:rFonts w:hint="eastAsia" w:ascii="仿宋_GB2312" w:hAnsi="新宋体" w:eastAsia="仿宋_GB2312" w:cs="新宋体"/>
                <w:color w:val="auto"/>
                <w:sz w:val="28"/>
                <w:szCs w:val="28"/>
                <w:lang w:val="en-US" w:eastAsia="zh-CN"/>
              </w:rPr>
              <w:t>联系人</w:t>
            </w:r>
          </w:p>
        </w:tc>
        <w:tc>
          <w:tcPr>
            <w:tcW w:w="3000" w:type="dxa"/>
            <w:gridSpan w:val="2"/>
            <w:tcBorders>
              <w:top w:val="single" w:color="auto" w:sz="4" w:space="0"/>
              <w:left w:val="single" w:color="auto" w:sz="4" w:space="0"/>
              <w:bottom w:val="single" w:color="auto" w:sz="4" w:space="0"/>
              <w:right w:val="single" w:color="auto" w:sz="4" w:space="0"/>
            </w:tcBorders>
            <w:noWrap w:val="0"/>
            <w:vAlign w:val="center"/>
          </w:tcPr>
          <w:p>
            <w:pPr>
              <w:spacing w:after="0"/>
              <w:rPr>
                <w:rFonts w:ascii="仿宋_GB2312" w:hAnsi="新宋体" w:eastAsia="仿宋_GB2312" w:cs="新宋体"/>
                <w:color w:val="auto"/>
                <w:sz w:val="28"/>
                <w:szCs w:val="28"/>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spacing w:after="0"/>
              <w:ind w:firstLine="280" w:firstLineChars="100"/>
              <w:rPr>
                <w:rFonts w:ascii="仿宋_GB2312" w:hAnsi="新宋体" w:eastAsia="仿宋_GB2312" w:cs="新宋体"/>
                <w:color w:val="auto"/>
                <w:sz w:val="28"/>
                <w:szCs w:val="28"/>
              </w:rPr>
            </w:pPr>
            <w:r>
              <w:rPr>
                <w:rFonts w:hint="eastAsia" w:ascii="仿宋_GB2312" w:hAnsi="新宋体" w:eastAsia="仿宋_GB2312" w:cs="新宋体"/>
                <w:color w:val="auto"/>
                <w:sz w:val="28"/>
                <w:szCs w:val="28"/>
                <w:lang w:val="en-US" w:eastAsia="zh-CN"/>
              </w:rPr>
              <w:t>电话</w:t>
            </w:r>
          </w:p>
        </w:tc>
        <w:tc>
          <w:tcPr>
            <w:tcW w:w="2970" w:type="dxa"/>
            <w:gridSpan w:val="2"/>
            <w:tcBorders>
              <w:top w:val="single" w:color="auto" w:sz="4" w:space="0"/>
              <w:left w:val="single" w:color="auto" w:sz="4" w:space="0"/>
              <w:bottom w:val="single" w:color="auto" w:sz="4" w:space="0"/>
              <w:right w:val="single" w:color="auto" w:sz="4" w:space="0"/>
            </w:tcBorders>
            <w:noWrap w:val="0"/>
            <w:vAlign w:val="center"/>
          </w:tcPr>
          <w:p>
            <w:pPr>
              <w:spacing w:after="0"/>
              <w:rPr>
                <w:rFonts w:ascii="仿宋_GB2312" w:hAnsi="新宋体" w:eastAsia="仿宋_GB2312" w:cs="新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177"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default" w:ascii="仿宋_GB2312" w:hAnsi="新宋体" w:eastAsia="仿宋_GB2312" w:cs="新宋体"/>
                <w:color w:val="auto"/>
                <w:sz w:val="28"/>
                <w:szCs w:val="28"/>
                <w:lang w:val="en-US" w:eastAsia="zh-CN"/>
              </w:rPr>
            </w:pPr>
            <w:r>
              <w:rPr>
                <w:rFonts w:hint="eastAsia" w:ascii="仿宋_GB2312" w:hAnsi="新宋体" w:eastAsia="仿宋_GB2312" w:cs="新宋体"/>
                <w:color w:val="auto"/>
                <w:sz w:val="28"/>
                <w:szCs w:val="28"/>
                <w:lang w:val="en-US" w:eastAsia="zh-CN"/>
              </w:rPr>
              <w:t>电子邮箱</w:t>
            </w:r>
          </w:p>
        </w:tc>
        <w:tc>
          <w:tcPr>
            <w:tcW w:w="3000" w:type="dxa"/>
            <w:gridSpan w:val="2"/>
            <w:tcBorders>
              <w:top w:val="single" w:color="auto" w:sz="4" w:space="0"/>
              <w:left w:val="single" w:color="auto" w:sz="4" w:space="0"/>
              <w:bottom w:val="single" w:color="auto" w:sz="4" w:space="0"/>
              <w:right w:val="single" w:color="auto" w:sz="4" w:space="0"/>
            </w:tcBorders>
            <w:noWrap w:val="0"/>
            <w:vAlign w:val="center"/>
          </w:tcPr>
          <w:p>
            <w:pPr>
              <w:spacing w:after="0"/>
              <w:rPr>
                <w:rFonts w:ascii="仿宋_GB2312" w:hAnsi="新宋体" w:eastAsia="仿宋_GB2312" w:cs="新宋体"/>
                <w:color w:val="auto"/>
                <w:sz w:val="28"/>
                <w:szCs w:val="28"/>
              </w:rPr>
            </w:pPr>
          </w:p>
        </w:tc>
        <w:tc>
          <w:tcPr>
            <w:tcW w:w="1175" w:type="dxa"/>
            <w:gridSpan w:val="2"/>
            <w:tcBorders>
              <w:top w:val="single" w:color="auto" w:sz="4" w:space="0"/>
              <w:left w:val="single" w:color="auto" w:sz="4" w:space="0"/>
              <w:bottom w:val="single" w:color="auto" w:sz="4" w:space="0"/>
              <w:right w:val="single" w:color="auto" w:sz="4" w:space="0"/>
            </w:tcBorders>
            <w:noWrap w:val="0"/>
            <w:vAlign w:val="center"/>
          </w:tcPr>
          <w:p>
            <w:pPr>
              <w:spacing w:after="0"/>
              <w:rPr>
                <w:rFonts w:ascii="仿宋_GB2312" w:hAnsi="新宋体" w:eastAsia="仿宋_GB2312" w:cs="新宋体"/>
                <w:color w:val="auto"/>
                <w:sz w:val="28"/>
                <w:szCs w:val="28"/>
              </w:rPr>
            </w:pPr>
          </w:p>
        </w:tc>
        <w:tc>
          <w:tcPr>
            <w:tcW w:w="2970" w:type="dxa"/>
            <w:gridSpan w:val="2"/>
            <w:tcBorders>
              <w:top w:val="single" w:color="auto" w:sz="4" w:space="0"/>
              <w:left w:val="single" w:color="auto" w:sz="4" w:space="0"/>
              <w:bottom w:val="single" w:color="auto" w:sz="4" w:space="0"/>
              <w:right w:val="single" w:color="auto" w:sz="4" w:space="0"/>
            </w:tcBorders>
            <w:noWrap w:val="0"/>
            <w:vAlign w:val="center"/>
          </w:tcPr>
          <w:p>
            <w:pPr>
              <w:spacing w:after="0"/>
              <w:rPr>
                <w:rFonts w:ascii="仿宋_GB2312" w:hAnsi="新宋体" w:eastAsia="仿宋_GB2312" w:cs="新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177"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_GB2312" w:hAnsi="新宋体" w:eastAsia="仿宋_GB2312" w:cs="新宋体"/>
                <w:color w:val="auto"/>
                <w:sz w:val="28"/>
                <w:szCs w:val="28"/>
                <w:lang w:val="en-US" w:eastAsia="zh-CN"/>
              </w:rPr>
            </w:pPr>
            <w:r>
              <w:rPr>
                <w:rFonts w:hint="eastAsia" w:ascii="仿宋_GB2312" w:hAnsi="新宋体" w:eastAsia="仿宋_GB2312" w:cs="新宋体"/>
                <w:color w:val="auto"/>
                <w:sz w:val="28"/>
                <w:szCs w:val="28"/>
                <w:lang w:val="en-US" w:eastAsia="zh-CN"/>
              </w:rPr>
              <w:t>拟参与标准编制</w:t>
            </w:r>
          </w:p>
        </w:tc>
        <w:tc>
          <w:tcPr>
            <w:tcW w:w="7145" w:type="dxa"/>
            <w:gridSpan w:val="6"/>
            <w:tcBorders>
              <w:top w:val="single" w:color="auto" w:sz="4" w:space="0"/>
              <w:left w:val="single" w:color="auto" w:sz="4" w:space="0"/>
              <w:bottom w:val="single" w:color="auto" w:sz="4" w:space="0"/>
              <w:right w:val="single" w:color="auto" w:sz="4" w:space="0"/>
            </w:tcBorders>
            <w:noWrap w:val="0"/>
            <w:vAlign w:val="center"/>
          </w:tcPr>
          <w:p>
            <w:pPr>
              <w:spacing w:after="0"/>
              <w:rPr>
                <w:rFonts w:ascii="仿宋_GB2312" w:hAnsi="新宋体" w:eastAsia="仿宋_GB2312" w:cs="新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77"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_GB2312" w:hAnsi="新宋体" w:eastAsia="仿宋_GB2312" w:cs="新宋体"/>
                <w:color w:val="auto"/>
                <w:sz w:val="28"/>
                <w:szCs w:val="28"/>
                <w:lang w:val="en-US" w:eastAsia="zh-CN"/>
              </w:rPr>
            </w:pPr>
            <w:r>
              <w:rPr>
                <w:rFonts w:hint="eastAsia" w:ascii="仿宋_GB2312" w:hAnsi="新宋体" w:eastAsia="仿宋_GB2312" w:cs="新宋体"/>
                <w:color w:val="auto"/>
                <w:sz w:val="28"/>
                <w:szCs w:val="28"/>
                <w:lang w:val="en-US" w:eastAsia="zh-CN"/>
              </w:rPr>
              <w:t>承担标准编制的具体角色</w:t>
            </w:r>
          </w:p>
        </w:tc>
        <w:tc>
          <w:tcPr>
            <w:tcW w:w="7145" w:type="dxa"/>
            <w:gridSpan w:val="6"/>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widowControl w:val="0"/>
              <w:kinsoku/>
              <w:wordWrap/>
              <w:overflowPunct/>
              <w:topLinePunct w:val="0"/>
              <w:autoSpaceDE/>
              <w:autoSpaceDN/>
              <w:bidi w:val="0"/>
              <w:adjustRightInd/>
              <w:snapToGrid/>
              <w:spacing w:before="95" w:beforeLines="30" w:line="360" w:lineRule="auto"/>
              <w:ind w:left="227" w:leftChars="0" w:right="0" w:rightChars="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承担标准编制中的角色</w:t>
            </w:r>
          </w:p>
          <w:p>
            <w:pPr>
              <w:pStyle w:val="9"/>
              <w:keepNext w:val="0"/>
              <w:keepLines w:val="0"/>
              <w:pageBreakBefore w:val="0"/>
              <w:widowControl w:val="0"/>
              <w:kinsoku/>
              <w:wordWrap/>
              <w:overflowPunct/>
              <w:topLinePunct w:val="0"/>
              <w:autoSpaceDE/>
              <w:autoSpaceDN/>
              <w:bidi w:val="0"/>
              <w:adjustRightInd/>
              <w:snapToGrid/>
              <w:spacing w:line="360" w:lineRule="auto"/>
              <w:ind w:left="227" w:leftChars="0" w:right="0" w:rightChars="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 xml:space="preserve">□ </w:t>
            </w:r>
            <w:r>
              <w:rPr>
                <w:rFonts w:hint="eastAsia" w:ascii="仿宋" w:hAnsi="仿宋" w:eastAsia="仿宋" w:cs="仿宋"/>
                <w:color w:val="auto"/>
                <w:kern w:val="2"/>
                <w:sz w:val="24"/>
                <w:szCs w:val="24"/>
                <w:lang w:eastAsia="zh-CN"/>
              </w:rPr>
              <w:t>主编</w:t>
            </w:r>
            <w:r>
              <w:rPr>
                <w:rFonts w:hint="eastAsia" w:ascii="仿宋" w:hAnsi="仿宋" w:eastAsia="仿宋" w:cs="仿宋"/>
                <w:color w:val="auto"/>
                <w:kern w:val="2"/>
                <w:sz w:val="24"/>
                <w:szCs w:val="24"/>
              </w:rPr>
              <w:t xml:space="preserve">单位      </w:t>
            </w:r>
            <w:r>
              <w:rPr>
                <w:rFonts w:hint="eastAsia" w:ascii="仿宋" w:hAnsi="仿宋" w:eastAsia="仿宋" w:cs="仿宋"/>
                <w:color w:val="auto"/>
                <w:kern w:val="2"/>
                <w:sz w:val="24"/>
                <w:szCs w:val="24"/>
                <w:lang w:val="en-US" w:eastAsia="zh-CN"/>
              </w:rPr>
              <w:t xml:space="preserve">  </w:t>
            </w:r>
            <w:r>
              <w:rPr>
                <w:rFonts w:hint="eastAsia" w:ascii="仿宋" w:hAnsi="仿宋" w:eastAsia="仿宋" w:cs="仿宋"/>
                <w:color w:val="auto"/>
                <w:kern w:val="2"/>
                <w:sz w:val="24"/>
                <w:szCs w:val="24"/>
                <w:lang w:eastAsia="zh-CN"/>
              </w:rPr>
              <w:t>□</w:t>
            </w:r>
            <w:r>
              <w:rPr>
                <w:rFonts w:hint="eastAsia" w:ascii="仿宋" w:hAnsi="仿宋" w:eastAsia="仿宋" w:cs="仿宋"/>
                <w:color w:val="auto"/>
                <w:kern w:val="2"/>
                <w:sz w:val="24"/>
                <w:szCs w:val="24"/>
              </w:rPr>
              <w:t xml:space="preserve"> </w:t>
            </w:r>
            <w:r>
              <w:rPr>
                <w:rFonts w:hint="eastAsia" w:ascii="仿宋" w:hAnsi="仿宋" w:eastAsia="仿宋" w:cs="仿宋"/>
                <w:color w:val="auto"/>
                <w:kern w:val="2"/>
                <w:sz w:val="24"/>
                <w:szCs w:val="24"/>
                <w:lang w:eastAsia="zh-CN"/>
              </w:rPr>
              <w:t>副主编</w:t>
            </w:r>
            <w:r>
              <w:rPr>
                <w:rFonts w:hint="eastAsia" w:ascii="仿宋" w:hAnsi="仿宋" w:eastAsia="仿宋" w:cs="仿宋"/>
                <w:color w:val="auto"/>
                <w:kern w:val="2"/>
                <w:sz w:val="24"/>
                <w:szCs w:val="24"/>
              </w:rPr>
              <w:t>单位</w:t>
            </w:r>
          </w:p>
          <w:p>
            <w:pPr>
              <w:pStyle w:val="9"/>
              <w:keepNext w:val="0"/>
              <w:keepLines w:val="0"/>
              <w:pageBreakBefore w:val="0"/>
              <w:widowControl w:val="0"/>
              <w:kinsoku/>
              <w:wordWrap/>
              <w:overflowPunct/>
              <w:topLinePunct w:val="0"/>
              <w:autoSpaceDE/>
              <w:autoSpaceDN/>
              <w:bidi w:val="0"/>
              <w:adjustRightInd/>
              <w:snapToGrid/>
              <w:spacing w:line="360" w:lineRule="auto"/>
              <w:ind w:left="227" w:leftChars="0" w:right="0" w:rightChars="0"/>
              <w:jc w:val="both"/>
              <w:textAlignment w:val="auto"/>
              <w:rPr>
                <w:rFonts w:ascii="仿宋_GB2312" w:hAnsi="新宋体" w:eastAsia="仿宋_GB2312" w:cs="新宋体"/>
                <w:color w:val="auto"/>
                <w:sz w:val="28"/>
                <w:szCs w:val="28"/>
              </w:rPr>
            </w:pPr>
            <w:r>
              <w:rPr>
                <w:rFonts w:hint="eastAsia" w:ascii="仿宋" w:hAnsi="仿宋" w:eastAsia="仿宋" w:cs="仿宋"/>
                <w:color w:val="auto"/>
                <w:kern w:val="2"/>
                <w:sz w:val="24"/>
                <w:szCs w:val="24"/>
              </w:rPr>
              <w:t>□ 参</w:t>
            </w:r>
            <w:r>
              <w:rPr>
                <w:rFonts w:hint="eastAsia" w:ascii="仿宋" w:hAnsi="仿宋" w:eastAsia="仿宋" w:cs="仿宋"/>
                <w:color w:val="auto"/>
                <w:kern w:val="2"/>
                <w:sz w:val="24"/>
                <w:szCs w:val="24"/>
                <w:lang w:eastAsia="zh-CN"/>
              </w:rPr>
              <w:t>编</w:t>
            </w:r>
            <w:r>
              <w:rPr>
                <w:rFonts w:hint="eastAsia" w:ascii="仿宋" w:hAnsi="仿宋" w:eastAsia="仿宋" w:cs="仿宋"/>
                <w:color w:val="auto"/>
                <w:kern w:val="2"/>
                <w:sz w:val="24"/>
                <w:szCs w:val="24"/>
              </w:rPr>
              <w:t xml:space="preserve">单位  </w:t>
            </w:r>
            <w:r>
              <w:rPr>
                <w:rFonts w:hint="eastAsia" w:ascii="仿宋" w:hAnsi="仿宋" w:eastAsia="仿宋" w:cs="仿宋"/>
                <w:color w:val="auto"/>
                <w:kern w:val="2"/>
                <w:sz w:val="24"/>
                <w:szCs w:val="24"/>
                <w:lang w:val="en-US" w:eastAsia="zh-CN"/>
              </w:rPr>
              <w:t xml:space="preserve">     </w:t>
            </w:r>
            <w:r>
              <w:rPr>
                <w:rFonts w:hint="eastAsia" w:ascii="仿宋" w:hAnsi="仿宋" w:eastAsia="仿宋" w:cs="仿宋"/>
                <w:color w:val="auto"/>
                <w:kern w:val="2"/>
                <w:sz w:val="24"/>
                <w:szCs w:val="24"/>
              </w:rPr>
              <w:t xml:space="preserve"> □ 承担有关会议、活动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2177"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default" w:ascii="仿宋_GB2312" w:hAnsi="新宋体" w:eastAsia="仿宋_GB2312" w:cs="新宋体"/>
                <w:color w:val="auto"/>
                <w:sz w:val="28"/>
                <w:szCs w:val="28"/>
                <w:lang w:val="en-US" w:eastAsia="zh-CN"/>
              </w:rPr>
            </w:pPr>
            <w:r>
              <w:rPr>
                <w:rFonts w:hint="eastAsia" w:ascii="仿宋_GB2312" w:hAnsi="新宋体" w:eastAsia="仿宋_GB2312" w:cs="新宋体"/>
                <w:color w:val="auto"/>
                <w:sz w:val="28"/>
                <w:szCs w:val="28"/>
                <w:lang w:val="en-US" w:eastAsia="zh-CN"/>
              </w:rPr>
              <w:t>单位基本情况</w:t>
            </w:r>
          </w:p>
        </w:tc>
        <w:tc>
          <w:tcPr>
            <w:tcW w:w="7145" w:type="dxa"/>
            <w:gridSpan w:val="6"/>
            <w:tcBorders>
              <w:top w:val="single" w:color="auto" w:sz="4" w:space="0"/>
              <w:left w:val="single" w:color="auto" w:sz="4" w:space="0"/>
              <w:bottom w:val="single" w:color="auto" w:sz="4" w:space="0"/>
              <w:right w:val="single" w:color="auto" w:sz="4" w:space="0"/>
            </w:tcBorders>
            <w:noWrap w:val="0"/>
            <w:vAlign w:val="center"/>
          </w:tcPr>
          <w:p>
            <w:pPr>
              <w:spacing w:after="0"/>
              <w:ind w:firstLine="480" w:firstLineChars="200"/>
              <w:rPr>
                <w:rFonts w:hint="eastAsia" w:ascii="仿宋_GB2312" w:hAnsi="新宋体" w:eastAsia="仿宋" w:cs="新宋体"/>
                <w:color w:val="auto"/>
                <w:sz w:val="28"/>
                <w:szCs w:val="28"/>
                <w:lang w:eastAsia="zh-CN"/>
              </w:rPr>
            </w:pPr>
            <w:r>
              <w:rPr>
                <w:rFonts w:hint="eastAsia" w:ascii="仿宋" w:hAnsi="仿宋" w:eastAsia="仿宋" w:cs="仿宋"/>
                <w:sz w:val="24"/>
                <w:szCs w:val="24"/>
              </w:rPr>
              <w:t>若有</w:t>
            </w:r>
            <w:r>
              <w:rPr>
                <w:rFonts w:hint="eastAsia" w:ascii="仿宋" w:hAnsi="仿宋" w:eastAsia="仿宋" w:cs="仿宋"/>
                <w:bCs/>
                <w:sz w:val="24"/>
                <w:szCs w:val="24"/>
              </w:rPr>
              <w:t>承担其他</w:t>
            </w:r>
            <w:r>
              <w:rPr>
                <w:rFonts w:hint="eastAsia" w:ascii="仿宋" w:hAnsi="仿宋" w:eastAsia="仿宋" w:cs="仿宋"/>
                <w:bCs/>
                <w:sz w:val="24"/>
                <w:szCs w:val="24"/>
                <w:lang w:eastAsia="zh-CN"/>
              </w:rPr>
              <w:t>在编</w:t>
            </w:r>
            <w:r>
              <w:rPr>
                <w:rFonts w:hint="eastAsia" w:ascii="仿宋" w:hAnsi="仿宋" w:eastAsia="仿宋" w:cs="仿宋"/>
                <w:bCs/>
                <w:sz w:val="24"/>
                <w:szCs w:val="24"/>
              </w:rPr>
              <w:t>标准制修订项目工作的经历请说明</w:t>
            </w:r>
            <w:r>
              <w:rPr>
                <w:rFonts w:hint="eastAsia" w:cs="仿宋"/>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2177"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_GB2312" w:hAnsi="新宋体" w:eastAsia="仿宋_GB2312" w:cs="新宋体"/>
                <w:color w:val="auto"/>
                <w:sz w:val="28"/>
                <w:szCs w:val="28"/>
                <w:lang w:val="en-US" w:eastAsia="zh-CN"/>
              </w:rPr>
            </w:pPr>
            <w:r>
              <w:rPr>
                <w:rFonts w:hint="eastAsia" w:ascii="仿宋_GB2312" w:hAnsi="新宋体" w:eastAsia="仿宋_GB2312" w:cs="新宋体"/>
                <w:color w:val="auto"/>
                <w:sz w:val="28"/>
                <w:szCs w:val="28"/>
                <w:lang w:val="en-US" w:eastAsia="zh-CN"/>
              </w:rPr>
              <w:t>拟参与专家情况</w:t>
            </w:r>
          </w:p>
          <w:p>
            <w:pPr>
              <w:spacing w:after="0"/>
              <w:jc w:val="center"/>
              <w:rPr>
                <w:rFonts w:hint="default" w:ascii="仿宋_GB2312" w:hAnsi="新宋体" w:eastAsia="仿宋_GB2312" w:cs="新宋体"/>
                <w:color w:val="auto"/>
                <w:sz w:val="28"/>
                <w:szCs w:val="28"/>
                <w:lang w:val="en-US" w:eastAsia="zh-CN"/>
              </w:rPr>
            </w:pPr>
            <w:r>
              <w:rPr>
                <w:rFonts w:hint="eastAsia" w:ascii="仿宋" w:hAnsi="仿宋" w:eastAsia="仿宋" w:cs="仿宋"/>
                <w:bCs/>
                <w:sz w:val="20"/>
                <w:szCs w:val="20"/>
                <w:lang w:eastAsia="zh-CN"/>
              </w:rPr>
              <w:t>（一个单位推荐</w:t>
            </w:r>
            <w:r>
              <w:rPr>
                <w:rFonts w:hint="eastAsia" w:ascii="仿宋" w:hAnsi="仿宋" w:eastAsia="仿宋" w:cs="仿宋"/>
                <w:bCs/>
                <w:sz w:val="20"/>
                <w:szCs w:val="20"/>
                <w:lang w:val="en-US" w:eastAsia="zh-CN"/>
              </w:rPr>
              <w:t>1-2名</w:t>
            </w:r>
            <w:r>
              <w:rPr>
                <w:rFonts w:hint="eastAsia" w:ascii="仿宋" w:hAnsi="仿宋" w:eastAsia="仿宋" w:cs="仿宋"/>
                <w:bCs/>
                <w:sz w:val="20"/>
                <w:szCs w:val="20"/>
                <w:lang w:eastAsia="zh-CN"/>
              </w:rPr>
              <w:t>专家）</w:t>
            </w:r>
          </w:p>
        </w:tc>
        <w:tc>
          <w:tcPr>
            <w:tcW w:w="7145" w:type="dxa"/>
            <w:gridSpan w:val="6"/>
            <w:tcBorders>
              <w:top w:val="single" w:color="auto" w:sz="4" w:space="0"/>
              <w:left w:val="single" w:color="auto" w:sz="4" w:space="0"/>
              <w:bottom w:val="single" w:color="auto" w:sz="4" w:space="0"/>
              <w:right w:val="single" w:color="auto" w:sz="4" w:space="0"/>
            </w:tcBorders>
            <w:noWrap w:val="0"/>
            <w:vAlign w:val="center"/>
          </w:tcPr>
          <w:p>
            <w:pPr>
              <w:spacing w:after="0"/>
              <w:rPr>
                <w:rFonts w:ascii="仿宋_GB2312" w:hAnsi="新宋体" w:eastAsia="仿宋_GB2312" w:cs="新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21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bidi w:val="0"/>
              <w:adjustRightInd/>
              <w:snapToGrid/>
              <w:spacing w:line="578" w:lineRule="exact"/>
              <w:ind w:left="0" w:leftChars="0" w:firstLine="0" w:firstLineChars="0"/>
              <w:jc w:val="center"/>
              <w:textAlignment w:val="auto"/>
              <w:rPr>
                <w:rFonts w:hint="eastAsia" w:ascii="仿宋_GB2312" w:hAnsi="仿宋_GB2312" w:eastAsia="仿宋_GB2312" w:cs="仿宋_GB2312"/>
                <w:b w:val="0"/>
                <w:i w:val="0"/>
                <w:caps w:val="0"/>
                <w:color w:val="auto"/>
                <w:spacing w:val="0"/>
                <w:kern w:val="2"/>
                <w:sz w:val="28"/>
                <w:szCs w:val="28"/>
                <w:shd w:val="clear" w:color="auto" w:fill="FFFFFF"/>
                <w:lang w:val="en-US" w:eastAsia="zh-CN" w:bidi="ar-SA"/>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单位意见</w:t>
            </w:r>
          </w:p>
        </w:tc>
        <w:tc>
          <w:tcPr>
            <w:tcW w:w="2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bidi w:val="0"/>
              <w:adjustRightInd/>
              <w:snapToGrid/>
              <w:spacing w:line="578" w:lineRule="exact"/>
              <w:jc w:val="center"/>
              <w:textAlignment w:val="auto"/>
              <w:rPr>
                <w:rFonts w:hint="eastAsia" w:ascii="仿宋_GB2312" w:hAnsi="仿宋_GB2312" w:eastAsia="仿宋_GB2312" w:cs="仿宋_GB2312"/>
                <w:b w:val="0"/>
                <w:i w:val="0"/>
                <w:caps w:val="0"/>
                <w:color w:val="auto"/>
                <w:spacing w:val="0"/>
                <w:sz w:val="21"/>
                <w:szCs w:val="21"/>
                <w:shd w:val="clear" w:color="auto" w:fill="FFFFFF"/>
                <w:lang w:val="en-US" w:eastAsia="zh-CN"/>
              </w:rPr>
            </w:pPr>
            <w:r>
              <w:rPr>
                <w:rFonts w:hint="eastAsia" w:ascii="仿宋_GB2312" w:hAnsi="仿宋_GB2312" w:eastAsia="仿宋_GB2312" w:cs="仿宋_GB2312"/>
                <w:b w:val="0"/>
                <w:i w:val="0"/>
                <w:caps w:val="0"/>
                <w:color w:val="auto"/>
                <w:spacing w:val="0"/>
                <w:sz w:val="21"/>
                <w:szCs w:val="21"/>
                <w:shd w:val="clear" w:color="auto" w:fill="FFFFFF"/>
                <w:lang w:val="en-US" w:eastAsia="zh-CN"/>
              </w:rPr>
              <w:t xml:space="preserve">   （公章）</w:t>
            </w:r>
          </w:p>
          <w:p>
            <w:pPr>
              <w:keepNext w:val="0"/>
              <w:keepLines w:val="0"/>
              <w:pageBreakBefore w:val="0"/>
              <w:widowControl w:val="0"/>
              <w:numPr>
                <w:ilvl w:val="0"/>
                <w:numId w:val="0"/>
              </w:numPr>
              <w:kinsoku/>
              <w:wordWrap/>
              <w:overflowPunct/>
              <w:topLinePunct w:val="0"/>
              <w:autoSpaceDE/>
              <w:bidi w:val="0"/>
              <w:adjustRightInd/>
              <w:snapToGrid/>
              <w:spacing w:line="578" w:lineRule="exact"/>
              <w:jc w:val="center"/>
              <w:textAlignment w:val="auto"/>
              <w:rPr>
                <w:rFonts w:hint="eastAsia" w:ascii="仿宋_GB2312" w:hAnsi="仿宋_GB2312" w:eastAsia="仿宋_GB2312" w:cs="仿宋_GB2312"/>
                <w:b w:val="0"/>
                <w:i w:val="0"/>
                <w:caps w:val="0"/>
                <w:color w:val="auto"/>
                <w:spacing w:val="0"/>
                <w:kern w:val="2"/>
                <w:sz w:val="28"/>
                <w:szCs w:val="28"/>
                <w:shd w:val="clear" w:color="auto" w:fill="FFFFFF"/>
                <w:lang w:val="en-US" w:eastAsia="zh-CN" w:bidi="ar-SA"/>
              </w:rPr>
            </w:pPr>
            <w:r>
              <w:rPr>
                <w:rFonts w:hint="eastAsia" w:ascii="仿宋_GB2312" w:hAnsi="仿宋_GB2312" w:eastAsia="仿宋_GB2312" w:cs="仿宋_GB2312"/>
                <w:b w:val="0"/>
                <w:i w:val="0"/>
                <w:caps w:val="0"/>
                <w:color w:val="auto"/>
                <w:spacing w:val="0"/>
                <w:sz w:val="21"/>
                <w:szCs w:val="21"/>
                <w:shd w:val="clear" w:color="auto" w:fill="FFFFFF"/>
                <w:lang w:val="en-US" w:eastAsia="zh-CN"/>
              </w:rPr>
              <w:t xml:space="preserve">      年  月  日</w:t>
            </w:r>
          </w:p>
        </w:tc>
        <w:tc>
          <w:tcPr>
            <w:tcW w:w="187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bidi w:val="0"/>
              <w:adjustRightInd/>
              <w:snapToGrid/>
              <w:spacing w:line="578" w:lineRule="exact"/>
              <w:ind w:left="0" w:leftChars="0" w:firstLine="0" w:firstLineChars="0"/>
              <w:jc w:val="center"/>
              <w:textAlignment w:val="auto"/>
              <w:rPr>
                <w:rFonts w:hint="eastAsia" w:ascii="仿宋_GB2312" w:hAnsi="仿宋_GB2312" w:eastAsia="仿宋_GB2312" w:cs="仿宋_GB2312"/>
                <w:b w:val="0"/>
                <w:i w:val="0"/>
                <w:caps w:val="0"/>
                <w:color w:val="auto"/>
                <w:spacing w:val="0"/>
                <w:kern w:val="2"/>
                <w:sz w:val="28"/>
                <w:szCs w:val="28"/>
                <w:shd w:val="clear" w:color="auto" w:fill="FFFFFF"/>
                <w:lang w:val="en-US" w:eastAsia="zh-CN" w:bidi="ar-SA"/>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协会意见</w:t>
            </w:r>
          </w:p>
        </w:tc>
        <w:tc>
          <w:tcPr>
            <w:tcW w:w="2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bidi w:val="0"/>
              <w:adjustRightInd/>
              <w:snapToGrid/>
              <w:spacing w:line="578" w:lineRule="exact"/>
              <w:jc w:val="center"/>
              <w:textAlignment w:val="auto"/>
              <w:rPr>
                <w:rFonts w:hint="eastAsia" w:ascii="仿宋_GB2312" w:hAnsi="仿宋_GB2312" w:eastAsia="仿宋_GB2312" w:cs="仿宋_GB2312"/>
                <w:b w:val="0"/>
                <w:i w:val="0"/>
                <w:caps w:val="0"/>
                <w:color w:val="auto"/>
                <w:spacing w:val="0"/>
                <w:sz w:val="21"/>
                <w:szCs w:val="21"/>
                <w:shd w:val="clear" w:color="auto" w:fill="FFFFFF"/>
                <w:lang w:val="en-US" w:eastAsia="zh-CN"/>
              </w:rPr>
            </w:pPr>
            <w:r>
              <w:rPr>
                <w:rFonts w:hint="eastAsia" w:ascii="仿宋_GB2312" w:hAnsi="仿宋_GB2312" w:eastAsia="仿宋_GB2312" w:cs="仿宋_GB2312"/>
                <w:b w:val="0"/>
                <w:i w:val="0"/>
                <w:caps w:val="0"/>
                <w:color w:val="auto"/>
                <w:spacing w:val="0"/>
                <w:sz w:val="21"/>
                <w:szCs w:val="21"/>
                <w:shd w:val="clear" w:color="auto" w:fill="FFFFFF"/>
                <w:lang w:val="en-US" w:eastAsia="zh-CN"/>
              </w:rPr>
              <w:t xml:space="preserve">    （公章）</w:t>
            </w:r>
          </w:p>
          <w:p>
            <w:pPr>
              <w:keepNext w:val="0"/>
              <w:keepLines w:val="0"/>
              <w:pageBreakBefore w:val="0"/>
              <w:widowControl w:val="0"/>
              <w:numPr>
                <w:ilvl w:val="0"/>
                <w:numId w:val="0"/>
              </w:numPr>
              <w:kinsoku/>
              <w:wordWrap/>
              <w:overflowPunct/>
              <w:topLinePunct w:val="0"/>
              <w:autoSpaceDE/>
              <w:bidi w:val="0"/>
              <w:adjustRightInd/>
              <w:snapToGrid/>
              <w:spacing w:line="578" w:lineRule="exact"/>
              <w:jc w:val="center"/>
              <w:textAlignment w:val="auto"/>
              <w:rPr>
                <w:rFonts w:hint="eastAsia" w:ascii="仿宋_GB2312" w:hAnsi="仿宋_GB2312" w:eastAsia="仿宋_GB2312" w:cs="仿宋_GB2312"/>
                <w:b w:val="0"/>
                <w:i w:val="0"/>
                <w:caps w:val="0"/>
                <w:color w:val="auto"/>
                <w:spacing w:val="0"/>
                <w:kern w:val="2"/>
                <w:sz w:val="28"/>
                <w:szCs w:val="28"/>
                <w:shd w:val="clear" w:color="auto" w:fill="FFFFFF"/>
                <w:lang w:val="en-US" w:eastAsia="zh-CN" w:bidi="ar-SA"/>
              </w:rPr>
            </w:pPr>
            <w:r>
              <w:rPr>
                <w:rFonts w:hint="eastAsia" w:ascii="仿宋_GB2312" w:hAnsi="仿宋_GB2312" w:eastAsia="仿宋_GB2312" w:cs="仿宋_GB2312"/>
                <w:b w:val="0"/>
                <w:i w:val="0"/>
                <w:caps w:val="0"/>
                <w:color w:val="auto"/>
                <w:spacing w:val="0"/>
                <w:sz w:val="21"/>
                <w:szCs w:val="21"/>
                <w:shd w:val="clear" w:color="auto" w:fill="FFFFFF"/>
                <w:lang w:val="en-US" w:eastAsia="zh-CN"/>
              </w:rPr>
              <w:t xml:space="preserve">        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宋体" w:hAnsi="宋体" w:eastAsia="宋体" w:cs="宋体"/>
          <w:b w:val="0"/>
          <w:i w:val="0"/>
          <w:caps w:val="0"/>
          <w:color w:val="auto"/>
          <w:spacing w:val="0"/>
          <w:sz w:val="28"/>
          <w:szCs w:val="28"/>
          <w:shd w:val="clear" w:color="auto" w:fill="FFFFFF"/>
          <w:lang w:val="en-US" w:eastAsia="zh-CN"/>
        </w:rPr>
      </w:pPr>
      <w:r>
        <w:rPr>
          <w:rFonts w:hint="eastAsia" w:ascii="仿宋_GB2312" w:hAnsi="仿宋_GB2312" w:eastAsia="仿宋_GB2312" w:cs="仿宋_GB2312"/>
          <w:b w:val="0"/>
          <w:i w:val="0"/>
          <w:caps w:val="0"/>
          <w:color w:val="auto"/>
          <w:spacing w:val="0"/>
          <w:sz w:val="21"/>
          <w:szCs w:val="21"/>
          <w:shd w:val="clear" w:color="auto" w:fill="FFFFFF"/>
          <w:lang w:val="en-US" w:eastAsia="zh-CN"/>
        </w:rPr>
        <w:t>注：如本表空间不够，可另附页</w:t>
      </w:r>
      <w:r>
        <w:rPr>
          <w:rFonts w:hint="eastAsia" w:ascii="仿宋" w:hAnsi="仿宋" w:eastAsia="仿宋" w:cs="仿宋"/>
          <w:b w:val="0"/>
          <w:i w:val="0"/>
          <w:caps w:val="0"/>
          <w:color w:val="auto"/>
          <w:spacing w:val="0"/>
          <w:sz w:val="21"/>
          <w:szCs w:val="21"/>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方正小标宋简体" w:hAnsi="方正小标宋简体" w:eastAsia="方正小标宋简体" w:cs="方正小标宋简体"/>
          <w:b w:val="0"/>
          <w:bCs/>
          <w:color w:val="auto"/>
          <w:spacing w:val="-20"/>
          <w:sz w:val="40"/>
          <w:szCs w:val="40"/>
          <w:lang w:val="en-US"/>
        </w:rPr>
      </w:pPr>
      <w:r>
        <w:rPr>
          <w:rFonts w:hint="eastAsia" w:ascii="宋体" w:hAnsi="宋体" w:eastAsia="宋体" w:cs="宋体"/>
          <w:b w:val="0"/>
          <w:i w:val="0"/>
          <w:caps w:val="0"/>
          <w:color w:val="auto"/>
          <w:spacing w:val="0"/>
          <w:sz w:val="28"/>
          <w:szCs w:val="28"/>
          <w:shd w:val="clear" w:color="auto" w:fill="FFFFFF"/>
          <w:lang w:val="en-US" w:eastAsia="zh-CN"/>
        </w:rPr>
        <w:t>附件2</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heme="majorEastAsia" w:hAnsiTheme="majorEastAsia" w:eastAsiaTheme="majorEastAsia" w:cstheme="majorEastAsia"/>
          <w:b w:val="0"/>
          <w:bCs/>
          <w:color w:val="auto"/>
          <w:spacing w:val="-20"/>
          <w:sz w:val="40"/>
          <w:szCs w:val="40"/>
          <w:lang w:val="en-US" w:eastAsia="zh-CN"/>
        </w:rPr>
      </w:pPr>
      <w:r>
        <w:rPr>
          <w:rFonts w:hint="eastAsia" w:asciiTheme="majorEastAsia" w:hAnsiTheme="majorEastAsia" w:eastAsiaTheme="majorEastAsia" w:cstheme="majorEastAsia"/>
          <w:b w:val="0"/>
          <w:bCs/>
          <w:color w:val="auto"/>
          <w:spacing w:val="-20"/>
          <w:sz w:val="40"/>
          <w:szCs w:val="40"/>
          <w:lang w:val="en-US" w:eastAsia="zh-CN"/>
        </w:rPr>
        <w:t>标准编写专家申请表</w:t>
      </w:r>
    </w:p>
    <w:tbl>
      <w:tblPr>
        <w:tblStyle w:val="3"/>
        <w:tblpPr w:leftFromText="180" w:rightFromText="180" w:vertAnchor="text" w:horzAnchor="page" w:tblpX="1525" w:tblpY="176"/>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2607"/>
        <w:gridCol w:w="758"/>
        <w:gridCol w:w="1117"/>
        <w:gridCol w:w="278"/>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057"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default" w:ascii="仿宋_GB2312" w:hAnsi="新宋体" w:eastAsia="仿宋_GB2312" w:cs="新宋体"/>
                <w:color w:val="auto"/>
                <w:sz w:val="28"/>
                <w:szCs w:val="28"/>
                <w:lang w:val="en-US" w:eastAsia="zh-CN"/>
              </w:rPr>
            </w:pPr>
            <w:r>
              <w:rPr>
                <w:rFonts w:hint="eastAsia" w:ascii="仿宋_GB2312" w:hAnsi="新宋体" w:eastAsia="仿宋_GB2312" w:cs="新宋体"/>
                <w:color w:val="auto"/>
                <w:sz w:val="28"/>
                <w:szCs w:val="28"/>
                <w:lang w:val="en-US" w:eastAsia="zh-CN"/>
              </w:rPr>
              <w:t>姓名</w:t>
            </w:r>
          </w:p>
        </w:tc>
        <w:tc>
          <w:tcPr>
            <w:tcW w:w="3365" w:type="dxa"/>
            <w:gridSpan w:val="2"/>
            <w:tcBorders>
              <w:top w:val="single" w:color="auto" w:sz="4" w:space="0"/>
              <w:left w:val="single" w:color="auto" w:sz="4" w:space="0"/>
              <w:bottom w:val="single" w:color="auto" w:sz="4" w:space="0"/>
              <w:right w:val="single" w:color="auto" w:sz="4" w:space="0"/>
            </w:tcBorders>
            <w:noWrap w:val="0"/>
            <w:vAlign w:val="center"/>
          </w:tcPr>
          <w:p>
            <w:pPr>
              <w:spacing w:after="0"/>
              <w:rPr>
                <w:rFonts w:ascii="仿宋_GB2312" w:hAnsi="新宋体" w:eastAsia="仿宋_GB2312" w:cs="新宋体"/>
                <w:color w:val="auto"/>
                <w:sz w:val="28"/>
                <w:szCs w:val="28"/>
              </w:rPr>
            </w:pP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spacing w:after="0"/>
              <w:rPr>
                <w:rFonts w:hint="eastAsia" w:ascii="仿宋_GB2312" w:hAnsi="新宋体" w:eastAsia="仿宋_GB2312" w:cs="新宋体"/>
                <w:color w:val="auto"/>
                <w:sz w:val="28"/>
                <w:szCs w:val="28"/>
                <w:lang w:val="en-US" w:eastAsia="zh-CN"/>
              </w:rPr>
            </w:pPr>
            <w:r>
              <w:rPr>
                <w:rFonts w:hint="eastAsia" w:ascii="仿宋_GB2312" w:hAnsi="新宋体" w:eastAsia="仿宋_GB2312" w:cs="新宋体"/>
                <w:color w:val="auto"/>
                <w:sz w:val="28"/>
                <w:szCs w:val="28"/>
                <w:lang w:val="en-US" w:eastAsia="zh-CN"/>
              </w:rPr>
              <w:t>性别</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spacing w:after="0"/>
              <w:rPr>
                <w:rFonts w:ascii="仿宋_GB2312" w:hAnsi="新宋体" w:eastAsia="仿宋_GB2312" w:cs="新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057"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default" w:ascii="仿宋_GB2312" w:hAnsi="新宋体" w:eastAsia="仿宋_GB2312" w:cs="新宋体"/>
                <w:color w:val="auto"/>
                <w:sz w:val="28"/>
                <w:szCs w:val="28"/>
                <w:lang w:val="en-US" w:eastAsia="zh-CN"/>
              </w:rPr>
            </w:pPr>
            <w:r>
              <w:rPr>
                <w:rFonts w:hint="eastAsia" w:ascii="仿宋_GB2312" w:hAnsi="新宋体" w:eastAsia="仿宋_GB2312" w:cs="新宋体"/>
                <w:color w:val="auto"/>
                <w:sz w:val="28"/>
                <w:szCs w:val="28"/>
                <w:lang w:val="en-US" w:eastAsia="zh-CN"/>
              </w:rPr>
              <w:t>单位地址</w:t>
            </w:r>
          </w:p>
        </w:tc>
        <w:tc>
          <w:tcPr>
            <w:tcW w:w="3365" w:type="dxa"/>
            <w:gridSpan w:val="2"/>
            <w:tcBorders>
              <w:top w:val="single" w:color="auto" w:sz="4" w:space="0"/>
              <w:left w:val="single" w:color="auto" w:sz="4" w:space="0"/>
              <w:bottom w:val="single" w:color="auto" w:sz="4" w:space="0"/>
              <w:right w:val="single" w:color="auto" w:sz="4" w:space="0"/>
            </w:tcBorders>
            <w:noWrap w:val="0"/>
            <w:vAlign w:val="center"/>
          </w:tcPr>
          <w:p>
            <w:pPr>
              <w:spacing w:after="0"/>
              <w:rPr>
                <w:rFonts w:ascii="仿宋_GB2312" w:hAnsi="新宋体" w:eastAsia="仿宋_GB2312" w:cs="新宋体"/>
                <w:color w:val="auto"/>
                <w:sz w:val="28"/>
                <w:szCs w:val="28"/>
              </w:rPr>
            </w:pP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spacing w:after="0"/>
              <w:rPr>
                <w:rFonts w:hint="eastAsia" w:ascii="仿宋_GB2312" w:hAnsi="新宋体" w:eastAsia="仿宋_GB2312" w:cs="新宋体"/>
                <w:color w:val="auto"/>
                <w:sz w:val="28"/>
                <w:szCs w:val="28"/>
                <w:lang w:val="en-US" w:eastAsia="zh-CN"/>
              </w:rPr>
            </w:pPr>
            <w:r>
              <w:rPr>
                <w:rFonts w:hint="eastAsia" w:ascii="仿宋_GB2312" w:hAnsi="新宋体" w:eastAsia="仿宋_GB2312" w:cs="新宋体"/>
                <w:color w:val="auto"/>
                <w:sz w:val="28"/>
                <w:szCs w:val="28"/>
                <w:lang w:val="en-US" w:eastAsia="zh-CN"/>
              </w:rPr>
              <w:t>学历专业</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spacing w:after="0"/>
              <w:rPr>
                <w:rFonts w:ascii="仿宋_GB2312" w:hAnsi="新宋体" w:eastAsia="仿宋_GB2312" w:cs="新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057"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default" w:ascii="仿宋_GB2312" w:hAnsi="新宋体" w:eastAsia="仿宋_GB2312" w:cs="新宋体"/>
                <w:color w:val="auto"/>
                <w:sz w:val="28"/>
                <w:szCs w:val="28"/>
                <w:lang w:val="en-US" w:eastAsia="zh-CN"/>
              </w:rPr>
            </w:pPr>
            <w:r>
              <w:rPr>
                <w:rFonts w:hint="eastAsia" w:ascii="仿宋_GB2312" w:hAnsi="新宋体" w:eastAsia="仿宋_GB2312" w:cs="新宋体"/>
                <w:color w:val="auto"/>
                <w:sz w:val="28"/>
                <w:szCs w:val="28"/>
                <w:lang w:val="en-US" w:eastAsia="zh-CN"/>
              </w:rPr>
              <w:t>电  话</w:t>
            </w:r>
          </w:p>
        </w:tc>
        <w:tc>
          <w:tcPr>
            <w:tcW w:w="3365" w:type="dxa"/>
            <w:gridSpan w:val="2"/>
            <w:tcBorders>
              <w:top w:val="single" w:color="auto" w:sz="4" w:space="0"/>
              <w:left w:val="single" w:color="auto" w:sz="4" w:space="0"/>
              <w:bottom w:val="single" w:color="auto" w:sz="4" w:space="0"/>
              <w:right w:val="single" w:color="auto" w:sz="4" w:space="0"/>
            </w:tcBorders>
            <w:noWrap w:val="0"/>
            <w:vAlign w:val="center"/>
          </w:tcPr>
          <w:p>
            <w:pPr>
              <w:spacing w:after="0"/>
              <w:rPr>
                <w:rFonts w:ascii="仿宋_GB2312" w:hAnsi="新宋体" w:eastAsia="仿宋_GB2312" w:cs="新宋体"/>
                <w:color w:val="auto"/>
                <w:sz w:val="28"/>
                <w:szCs w:val="28"/>
              </w:rPr>
            </w:pPr>
          </w:p>
        </w:tc>
        <w:tc>
          <w:tcPr>
            <w:tcW w:w="1395" w:type="dxa"/>
            <w:gridSpan w:val="2"/>
            <w:tcBorders>
              <w:top w:val="single" w:color="auto" w:sz="4" w:space="0"/>
              <w:left w:val="single" w:color="auto" w:sz="4" w:space="0"/>
              <w:bottom w:val="single" w:color="auto" w:sz="4" w:space="0"/>
              <w:right w:val="single" w:color="auto" w:sz="4" w:space="0"/>
            </w:tcBorders>
            <w:noWrap w:val="0"/>
            <w:vAlign w:val="center"/>
          </w:tcPr>
          <w:p>
            <w:pPr>
              <w:spacing w:after="0"/>
              <w:rPr>
                <w:rFonts w:ascii="仿宋_GB2312" w:hAnsi="新宋体" w:eastAsia="仿宋_GB2312" w:cs="新宋体"/>
                <w:color w:val="auto"/>
                <w:sz w:val="28"/>
                <w:szCs w:val="28"/>
              </w:rPr>
            </w:pPr>
            <w:r>
              <w:rPr>
                <w:rFonts w:hint="eastAsia" w:ascii="仿宋_GB2312" w:hAnsi="新宋体" w:eastAsia="仿宋_GB2312" w:cs="新宋体"/>
                <w:color w:val="auto"/>
                <w:sz w:val="28"/>
                <w:szCs w:val="28"/>
                <w:lang w:val="en-US" w:eastAsia="zh-CN"/>
              </w:rPr>
              <w:t>电子邮箱</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spacing w:after="0"/>
              <w:rPr>
                <w:rFonts w:ascii="仿宋_GB2312" w:hAnsi="新宋体" w:eastAsia="仿宋_GB2312" w:cs="新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057"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default" w:ascii="仿宋_GB2312" w:hAnsi="新宋体" w:eastAsia="仿宋_GB2312" w:cs="新宋体"/>
                <w:color w:val="auto"/>
                <w:sz w:val="28"/>
                <w:szCs w:val="28"/>
                <w:lang w:val="en-US" w:eastAsia="zh-CN"/>
              </w:rPr>
            </w:pPr>
            <w:r>
              <w:rPr>
                <w:rFonts w:hint="eastAsia" w:ascii="仿宋_GB2312" w:hAnsi="新宋体" w:eastAsia="仿宋_GB2312" w:cs="新宋体"/>
                <w:color w:val="auto"/>
                <w:sz w:val="28"/>
                <w:szCs w:val="28"/>
                <w:lang w:val="en-US" w:eastAsia="zh-CN"/>
              </w:rPr>
              <w:t>具备的职业资格证书或职称</w:t>
            </w:r>
          </w:p>
        </w:tc>
        <w:tc>
          <w:tcPr>
            <w:tcW w:w="7265" w:type="dxa"/>
            <w:gridSpan w:val="5"/>
            <w:tcBorders>
              <w:top w:val="single" w:color="auto" w:sz="4" w:space="0"/>
              <w:left w:val="single" w:color="auto" w:sz="4" w:space="0"/>
              <w:bottom w:val="single" w:color="auto" w:sz="4" w:space="0"/>
              <w:right w:val="single" w:color="auto" w:sz="4" w:space="0"/>
            </w:tcBorders>
            <w:noWrap w:val="0"/>
            <w:vAlign w:val="center"/>
          </w:tcPr>
          <w:p>
            <w:pPr>
              <w:spacing w:after="0"/>
              <w:rPr>
                <w:rFonts w:ascii="仿宋_GB2312" w:hAnsi="新宋体" w:eastAsia="仿宋_GB2312" w:cs="新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057"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_GB2312" w:hAnsi="新宋体" w:eastAsia="仿宋_GB2312" w:cs="新宋体"/>
                <w:color w:val="auto"/>
                <w:sz w:val="28"/>
                <w:szCs w:val="28"/>
                <w:lang w:val="en-US" w:eastAsia="zh-CN"/>
              </w:rPr>
            </w:pPr>
            <w:r>
              <w:rPr>
                <w:rFonts w:hint="eastAsia" w:ascii="仿宋_GB2312" w:hAnsi="新宋体" w:eastAsia="仿宋_GB2312" w:cs="新宋体"/>
                <w:color w:val="auto"/>
                <w:sz w:val="28"/>
                <w:szCs w:val="28"/>
                <w:lang w:val="en-US" w:eastAsia="zh-CN"/>
              </w:rPr>
              <w:t>拟参与编制的标准</w:t>
            </w:r>
          </w:p>
        </w:tc>
        <w:tc>
          <w:tcPr>
            <w:tcW w:w="7265" w:type="dxa"/>
            <w:gridSpan w:val="5"/>
            <w:tcBorders>
              <w:top w:val="single" w:color="auto" w:sz="4" w:space="0"/>
              <w:left w:val="single" w:color="auto" w:sz="4" w:space="0"/>
              <w:bottom w:val="single" w:color="auto" w:sz="4" w:space="0"/>
              <w:right w:val="single" w:color="auto" w:sz="4" w:space="0"/>
            </w:tcBorders>
            <w:noWrap w:val="0"/>
            <w:vAlign w:val="center"/>
          </w:tcPr>
          <w:p>
            <w:pPr>
              <w:spacing w:after="0"/>
              <w:rPr>
                <w:rFonts w:ascii="仿宋_GB2312" w:hAnsi="新宋体" w:eastAsia="仿宋_GB2312" w:cs="新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trPr>
        <w:tc>
          <w:tcPr>
            <w:tcW w:w="2057"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_GB2312" w:hAnsi="新宋体" w:eastAsia="仿宋" w:cs="新宋体"/>
                <w:color w:val="auto"/>
                <w:sz w:val="28"/>
                <w:szCs w:val="28"/>
                <w:lang w:val="en-US" w:eastAsia="zh-CN"/>
              </w:rPr>
            </w:pPr>
            <w:r>
              <w:rPr>
                <w:rFonts w:hint="eastAsia" w:ascii="仿宋_GB2312" w:hAnsi="新宋体" w:eastAsia="仿宋_GB2312" w:cs="新宋体"/>
                <w:color w:val="auto"/>
                <w:sz w:val="28"/>
                <w:szCs w:val="28"/>
                <w:lang w:val="en-US" w:eastAsia="zh-CN"/>
              </w:rPr>
              <w:t>工作简历及个人专业技术特长</w:t>
            </w:r>
          </w:p>
        </w:tc>
        <w:tc>
          <w:tcPr>
            <w:tcW w:w="7265" w:type="dxa"/>
            <w:gridSpan w:val="5"/>
            <w:tcBorders>
              <w:top w:val="single" w:color="auto" w:sz="4" w:space="0"/>
              <w:left w:val="single" w:color="auto" w:sz="4" w:space="0"/>
              <w:bottom w:val="single" w:color="auto" w:sz="4" w:space="0"/>
              <w:right w:val="single" w:color="auto" w:sz="4" w:space="0"/>
            </w:tcBorders>
            <w:noWrap w:val="0"/>
            <w:vAlign w:val="center"/>
          </w:tcPr>
          <w:p>
            <w:pPr>
              <w:spacing w:after="0"/>
              <w:rPr>
                <w:rFonts w:ascii="仿宋_GB2312" w:hAnsi="新宋体" w:eastAsia="仿宋_GB2312" w:cs="新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6" w:hRule="atLeast"/>
        </w:trPr>
        <w:tc>
          <w:tcPr>
            <w:tcW w:w="2057"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eastAsia" w:ascii="仿宋_GB2312" w:hAnsi="新宋体" w:eastAsia="仿宋_GB2312" w:cs="新宋体"/>
                <w:color w:val="auto"/>
                <w:sz w:val="28"/>
                <w:szCs w:val="28"/>
                <w:lang w:val="en-US" w:eastAsia="zh-CN"/>
              </w:rPr>
            </w:pPr>
            <w:r>
              <w:rPr>
                <w:rFonts w:hint="eastAsia" w:ascii="仿宋_GB2312" w:hAnsi="新宋体" w:eastAsia="仿宋_GB2312" w:cs="新宋体"/>
                <w:color w:val="auto"/>
                <w:sz w:val="28"/>
                <w:szCs w:val="28"/>
                <w:lang w:val="en-US" w:eastAsia="zh-CN"/>
              </w:rPr>
              <w:t>主要成果</w:t>
            </w:r>
          </w:p>
          <w:p>
            <w:pPr>
              <w:spacing w:after="0"/>
              <w:jc w:val="center"/>
              <w:rPr>
                <w:rFonts w:hint="eastAsia" w:ascii="仿宋" w:hAnsi="仿宋" w:eastAsia="仿宋" w:cs="仿宋"/>
                <w:sz w:val="24"/>
                <w:szCs w:val="24"/>
                <w:lang w:val="en-US" w:eastAsia="zh-CN"/>
              </w:rPr>
            </w:pPr>
            <w:r>
              <w:rPr>
                <w:rFonts w:hint="eastAsia" w:cs="仿宋"/>
                <w:sz w:val="24"/>
                <w:szCs w:val="24"/>
                <w:lang w:eastAsia="zh-CN"/>
              </w:rPr>
              <w:t>（</w:t>
            </w:r>
            <w:r>
              <w:rPr>
                <w:rFonts w:hint="eastAsia" w:cs="仿宋"/>
                <w:sz w:val="24"/>
                <w:szCs w:val="24"/>
                <w:lang w:val="en-US" w:eastAsia="zh-CN"/>
              </w:rPr>
              <w:t>如</w:t>
            </w:r>
            <w:r>
              <w:rPr>
                <w:rFonts w:hint="eastAsia" w:ascii="仿宋" w:hAnsi="仿宋" w:eastAsia="仿宋" w:cs="仿宋"/>
                <w:sz w:val="24"/>
                <w:szCs w:val="24"/>
              </w:rPr>
              <w:t>参与制修订标准</w:t>
            </w:r>
            <w:r>
              <w:rPr>
                <w:rFonts w:hint="eastAsia" w:cs="仿宋"/>
                <w:sz w:val="24"/>
                <w:szCs w:val="24"/>
                <w:lang w:val="en-US" w:eastAsia="zh-CN"/>
              </w:rPr>
              <w:t>请说明</w:t>
            </w:r>
            <w:r>
              <w:rPr>
                <w:rFonts w:hint="eastAsia" w:ascii="仿宋" w:hAnsi="仿宋" w:eastAsia="仿宋" w:cs="仿宋"/>
                <w:sz w:val="24"/>
                <w:szCs w:val="24"/>
              </w:rPr>
              <w:t>主要职责</w:t>
            </w:r>
            <w:r>
              <w:rPr>
                <w:rFonts w:hint="eastAsia" w:cs="仿宋"/>
                <w:sz w:val="24"/>
                <w:szCs w:val="24"/>
                <w:lang w:val="en-US" w:eastAsia="zh-CN"/>
              </w:rPr>
              <w:t>）</w:t>
            </w:r>
          </w:p>
        </w:tc>
        <w:tc>
          <w:tcPr>
            <w:tcW w:w="7265" w:type="dxa"/>
            <w:gridSpan w:val="5"/>
            <w:tcBorders>
              <w:top w:val="single" w:color="auto" w:sz="4" w:space="0"/>
              <w:left w:val="single" w:color="auto" w:sz="4" w:space="0"/>
              <w:bottom w:val="single" w:color="auto" w:sz="4" w:space="0"/>
              <w:right w:val="single" w:color="auto" w:sz="4" w:space="0"/>
            </w:tcBorders>
            <w:noWrap w:val="0"/>
            <w:vAlign w:val="center"/>
          </w:tcPr>
          <w:p>
            <w:pPr>
              <w:spacing w:after="0"/>
              <w:rPr>
                <w:rFonts w:ascii="仿宋_GB2312" w:hAnsi="新宋体" w:eastAsia="仿宋_GB2312" w:cs="新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2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bidi w:val="0"/>
              <w:adjustRightInd/>
              <w:snapToGrid/>
              <w:spacing w:line="578" w:lineRule="exact"/>
              <w:ind w:left="0" w:leftChars="0" w:firstLine="0" w:firstLineChars="0"/>
              <w:jc w:val="center"/>
              <w:textAlignment w:val="auto"/>
              <w:rPr>
                <w:rFonts w:hint="eastAsia" w:ascii="仿宋_GB2312" w:hAnsi="仿宋_GB2312" w:eastAsia="仿宋_GB2312" w:cs="仿宋_GB2312"/>
                <w:b w:val="0"/>
                <w:i w:val="0"/>
                <w:caps w:val="0"/>
                <w:color w:val="auto"/>
                <w:spacing w:val="0"/>
                <w:sz w:val="28"/>
                <w:szCs w:val="28"/>
                <w:shd w:val="clear" w:color="auto" w:fill="FFFFFF"/>
                <w:lang w:val="en-US" w:eastAsia="zh-CN"/>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单位意见</w:t>
            </w:r>
          </w:p>
          <w:p>
            <w:pPr>
              <w:keepNext w:val="0"/>
              <w:keepLines w:val="0"/>
              <w:pageBreakBefore w:val="0"/>
              <w:widowControl w:val="0"/>
              <w:numPr>
                <w:ilvl w:val="0"/>
                <w:numId w:val="0"/>
              </w:numPr>
              <w:kinsoku/>
              <w:wordWrap/>
              <w:overflowPunct/>
              <w:topLinePunct w:val="0"/>
              <w:autoSpaceDE/>
              <w:bidi w:val="0"/>
              <w:adjustRightInd/>
              <w:snapToGrid/>
              <w:spacing w:line="578" w:lineRule="exact"/>
              <w:ind w:left="0" w:leftChars="0" w:firstLine="0" w:firstLineChars="0"/>
              <w:jc w:val="center"/>
              <w:textAlignment w:val="auto"/>
              <w:rPr>
                <w:rFonts w:hint="eastAsia" w:ascii="仿宋_GB2312" w:hAnsi="仿宋_GB2312" w:eastAsia="仿宋_GB2312" w:cs="仿宋_GB2312"/>
                <w:b w:val="0"/>
                <w:i w:val="0"/>
                <w:caps w:val="0"/>
                <w:color w:val="auto"/>
                <w:spacing w:val="0"/>
                <w:sz w:val="28"/>
                <w:szCs w:val="28"/>
                <w:shd w:val="clear" w:color="auto" w:fill="FFFFFF"/>
                <w:lang w:val="en-US" w:eastAsia="zh-CN"/>
              </w:rPr>
            </w:pPr>
            <w:r>
              <w:rPr>
                <w:rFonts w:hint="eastAsia" w:ascii="仿宋_GB2312" w:hAnsi="仿宋_GB2312" w:eastAsia="仿宋_GB2312" w:cs="仿宋_GB2312"/>
                <w:b w:val="0"/>
                <w:i w:val="0"/>
                <w:caps w:val="0"/>
                <w:color w:val="auto"/>
                <w:spacing w:val="0"/>
                <w:sz w:val="18"/>
                <w:szCs w:val="18"/>
                <w:shd w:val="clear" w:color="auto" w:fill="FFFFFF"/>
                <w:lang w:val="en-US" w:eastAsia="zh-CN"/>
              </w:rPr>
              <w:t>（个人参与无需盖章）</w:t>
            </w:r>
          </w:p>
        </w:tc>
        <w:tc>
          <w:tcPr>
            <w:tcW w:w="2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bidi w:val="0"/>
              <w:adjustRightInd/>
              <w:snapToGrid/>
              <w:spacing w:line="578" w:lineRule="exact"/>
              <w:jc w:val="center"/>
              <w:textAlignment w:val="auto"/>
              <w:rPr>
                <w:rFonts w:hint="eastAsia" w:ascii="仿宋_GB2312" w:hAnsi="仿宋_GB2312" w:eastAsia="仿宋_GB2312" w:cs="仿宋_GB2312"/>
                <w:b w:val="0"/>
                <w:i w:val="0"/>
                <w:caps w:val="0"/>
                <w:color w:val="auto"/>
                <w:spacing w:val="0"/>
                <w:sz w:val="21"/>
                <w:szCs w:val="21"/>
                <w:shd w:val="clear" w:color="auto" w:fill="FFFFFF"/>
                <w:lang w:val="en-US" w:eastAsia="zh-CN"/>
              </w:rPr>
            </w:pPr>
            <w:r>
              <w:rPr>
                <w:rFonts w:hint="eastAsia" w:ascii="仿宋_GB2312" w:hAnsi="仿宋_GB2312" w:eastAsia="仿宋_GB2312" w:cs="仿宋_GB2312"/>
                <w:b w:val="0"/>
                <w:i w:val="0"/>
                <w:caps w:val="0"/>
                <w:color w:val="auto"/>
                <w:spacing w:val="0"/>
                <w:sz w:val="21"/>
                <w:szCs w:val="21"/>
                <w:shd w:val="clear" w:color="auto" w:fill="FFFFFF"/>
                <w:lang w:val="en-US" w:eastAsia="zh-CN"/>
              </w:rPr>
              <w:t xml:space="preserve">   （公章）   </w:t>
            </w:r>
          </w:p>
          <w:p>
            <w:pPr>
              <w:keepNext w:val="0"/>
              <w:keepLines w:val="0"/>
              <w:pageBreakBefore w:val="0"/>
              <w:widowControl w:val="0"/>
              <w:numPr>
                <w:ilvl w:val="0"/>
                <w:numId w:val="0"/>
              </w:numPr>
              <w:kinsoku/>
              <w:wordWrap/>
              <w:overflowPunct/>
              <w:topLinePunct w:val="0"/>
              <w:autoSpaceDE/>
              <w:bidi w:val="0"/>
              <w:adjustRightInd/>
              <w:snapToGrid/>
              <w:spacing w:line="578" w:lineRule="exact"/>
              <w:jc w:val="center"/>
              <w:textAlignment w:val="auto"/>
              <w:rPr>
                <w:rFonts w:hint="eastAsia" w:ascii="仿宋_GB2312" w:hAnsi="仿宋_GB2312" w:eastAsia="仿宋_GB2312" w:cs="仿宋_GB2312"/>
                <w:b w:val="0"/>
                <w:i w:val="0"/>
                <w:caps w:val="0"/>
                <w:color w:val="auto"/>
                <w:spacing w:val="0"/>
                <w:kern w:val="2"/>
                <w:sz w:val="28"/>
                <w:szCs w:val="28"/>
                <w:shd w:val="clear" w:color="auto" w:fill="FFFFFF"/>
                <w:lang w:val="en-US" w:eastAsia="zh-CN" w:bidi="ar-SA"/>
              </w:rPr>
            </w:pPr>
            <w:r>
              <w:rPr>
                <w:rFonts w:hint="eastAsia" w:ascii="仿宋_GB2312" w:hAnsi="仿宋_GB2312" w:eastAsia="仿宋_GB2312" w:cs="仿宋_GB2312"/>
                <w:b w:val="0"/>
                <w:i w:val="0"/>
                <w:caps w:val="0"/>
                <w:color w:val="auto"/>
                <w:spacing w:val="0"/>
                <w:sz w:val="21"/>
                <w:szCs w:val="21"/>
                <w:shd w:val="clear" w:color="auto" w:fill="FFFFFF"/>
                <w:lang w:val="en-US" w:eastAsia="zh-CN"/>
              </w:rPr>
              <w:t xml:space="preserve"> 年  月  日</w:t>
            </w: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bidi w:val="0"/>
              <w:adjustRightInd/>
              <w:snapToGrid/>
              <w:spacing w:line="578" w:lineRule="exact"/>
              <w:ind w:left="0" w:leftChars="0" w:firstLine="0" w:firstLineChars="0"/>
              <w:jc w:val="center"/>
              <w:textAlignment w:val="auto"/>
              <w:rPr>
                <w:rFonts w:hint="eastAsia" w:ascii="仿宋_GB2312" w:hAnsi="仿宋_GB2312" w:eastAsia="仿宋_GB2312" w:cs="仿宋_GB2312"/>
                <w:b w:val="0"/>
                <w:i w:val="0"/>
                <w:caps w:val="0"/>
                <w:color w:val="auto"/>
                <w:spacing w:val="0"/>
                <w:kern w:val="2"/>
                <w:sz w:val="28"/>
                <w:szCs w:val="28"/>
                <w:shd w:val="clear" w:color="auto" w:fill="FFFFFF"/>
                <w:lang w:val="en-US" w:eastAsia="zh-CN" w:bidi="ar-SA"/>
              </w:rPr>
            </w:pPr>
            <w:r>
              <w:rPr>
                <w:rFonts w:hint="eastAsia" w:ascii="仿宋_GB2312" w:hAnsi="仿宋_GB2312" w:eastAsia="仿宋_GB2312" w:cs="仿宋_GB2312"/>
                <w:b w:val="0"/>
                <w:i w:val="0"/>
                <w:caps w:val="0"/>
                <w:color w:val="auto"/>
                <w:spacing w:val="0"/>
                <w:sz w:val="28"/>
                <w:szCs w:val="28"/>
                <w:shd w:val="clear" w:color="auto" w:fill="FFFFFF"/>
                <w:lang w:val="en-US" w:eastAsia="zh-CN"/>
              </w:rPr>
              <w:t>协会意见</w:t>
            </w:r>
          </w:p>
        </w:tc>
        <w:tc>
          <w:tcPr>
            <w:tcW w:w="278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bidi w:val="0"/>
              <w:adjustRightInd/>
              <w:snapToGrid/>
              <w:spacing w:line="578" w:lineRule="exact"/>
              <w:jc w:val="center"/>
              <w:textAlignment w:val="auto"/>
              <w:rPr>
                <w:rFonts w:hint="eastAsia" w:ascii="仿宋_GB2312" w:hAnsi="仿宋_GB2312" w:eastAsia="仿宋_GB2312" w:cs="仿宋_GB2312"/>
                <w:b w:val="0"/>
                <w:i w:val="0"/>
                <w:caps w:val="0"/>
                <w:color w:val="auto"/>
                <w:spacing w:val="0"/>
                <w:sz w:val="21"/>
                <w:szCs w:val="21"/>
                <w:shd w:val="clear" w:color="auto" w:fill="FFFFFF"/>
                <w:lang w:val="en-US" w:eastAsia="zh-CN"/>
              </w:rPr>
            </w:pPr>
            <w:r>
              <w:rPr>
                <w:rFonts w:hint="eastAsia" w:ascii="仿宋_GB2312" w:hAnsi="仿宋_GB2312" w:eastAsia="仿宋_GB2312" w:cs="仿宋_GB2312"/>
                <w:b w:val="0"/>
                <w:i w:val="0"/>
                <w:caps w:val="0"/>
                <w:color w:val="auto"/>
                <w:spacing w:val="0"/>
                <w:sz w:val="21"/>
                <w:szCs w:val="21"/>
                <w:shd w:val="clear" w:color="auto" w:fill="FFFFFF"/>
                <w:lang w:val="en-US" w:eastAsia="zh-CN"/>
              </w:rPr>
              <w:t xml:space="preserve">    （公章）</w:t>
            </w:r>
          </w:p>
          <w:p>
            <w:pPr>
              <w:keepNext w:val="0"/>
              <w:keepLines w:val="0"/>
              <w:pageBreakBefore w:val="0"/>
              <w:widowControl w:val="0"/>
              <w:numPr>
                <w:ilvl w:val="0"/>
                <w:numId w:val="0"/>
              </w:numPr>
              <w:kinsoku/>
              <w:wordWrap/>
              <w:overflowPunct/>
              <w:topLinePunct w:val="0"/>
              <w:autoSpaceDE/>
              <w:bidi w:val="0"/>
              <w:adjustRightInd/>
              <w:snapToGrid/>
              <w:spacing w:line="578" w:lineRule="exact"/>
              <w:jc w:val="center"/>
              <w:textAlignment w:val="auto"/>
              <w:rPr>
                <w:rFonts w:hint="eastAsia" w:ascii="仿宋_GB2312" w:hAnsi="仿宋_GB2312" w:eastAsia="仿宋_GB2312" w:cs="仿宋_GB2312"/>
                <w:b w:val="0"/>
                <w:i w:val="0"/>
                <w:caps w:val="0"/>
                <w:color w:val="auto"/>
                <w:spacing w:val="0"/>
                <w:kern w:val="2"/>
                <w:sz w:val="28"/>
                <w:szCs w:val="28"/>
                <w:shd w:val="clear" w:color="auto" w:fill="FFFFFF"/>
                <w:lang w:val="en-US" w:eastAsia="zh-CN" w:bidi="ar-SA"/>
              </w:rPr>
            </w:pPr>
            <w:r>
              <w:rPr>
                <w:rFonts w:hint="eastAsia" w:ascii="仿宋_GB2312" w:hAnsi="仿宋_GB2312" w:eastAsia="仿宋_GB2312" w:cs="仿宋_GB2312"/>
                <w:b w:val="0"/>
                <w:i w:val="0"/>
                <w:caps w:val="0"/>
                <w:color w:val="auto"/>
                <w:spacing w:val="0"/>
                <w:sz w:val="21"/>
                <w:szCs w:val="21"/>
                <w:shd w:val="clear" w:color="auto" w:fill="FFFFFF"/>
                <w:lang w:val="en-US" w:eastAsia="zh-CN"/>
              </w:rPr>
              <w:t xml:space="preserve">        年  月  日</w:t>
            </w:r>
          </w:p>
        </w:tc>
      </w:tr>
    </w:tbl>
    <w:p>
      <w:pPr>
        <w:pStyle w:val="2"/>
        <w:spacing w:before="99"/>
        <w:rPr>
          <w:rFonts w:ascii="Calibri" w:eastAsia="Calibri"/>
        </w:rPr>
      </w:pPr>
    </w:p>
    <w:p>
      <w:pPr>
        <w:pStyle w:val="2"/>
        <w:spacing w:before="99"/>
        <w:rPr>
          <w:rFonts w:ascii="Calibri" w:eastAsia="Calibri"/>
        </w:rPr>
      </w:pPr>
    </w:p>
    <w:p/>
    <w:p>
      <w:pPr>
        <w:pStyle w:val="2"/>
        <w:spacing w:before="2" w:line="364" w:lineRule="auto"/>
        <w:ind w:right="808"/>
        <w:jc w:val="both"/>
        <w:rPr>
          <w:rFonts w:hint="eastAsia" w:ascii="仿宋" w:hAnsi="仿宋" w:eastAsia="仿宋" w:cs="仿宋"/>
        </w:rPr>
      </w:pPr>
    </w:p>
    <w:sectPr>
      <w:footerReference r:id="rId5" w:type="default"/>
      <w:pgSz w:w="11910" w:h="16840"/>
      <w:pgMar w:top="1580" w:right="980" w:bottom="1420" w:left="1500" w:header="0" w:footer="123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3527425</wp:posOffset>
              </wp:positionH>
              <wp:positionV relativeFrom="page">
                <wp:posOffset>9770110</wp:posOffset>
              </wp:positionV>
              <wp:extent cx="541020" cy="194945"/>
              <wp:effectExtent l="0" t="0" r="0" b="0"/>
              <wp:wrapNone/>
              <wp:docPr id="5" name="文本框 1"/>
              <wp:cNvGraphicFramePr/>
              <a:graphic xmlns:a="http://schemas.openxmlformats.org/drawingml/2006/main">
                <a:graphicData uri="http://schemas.microsoft.com/office/word/2010/wordprocessingShape">
                  <wps:wsp>
                    <wps:cNvSpPr txBox="1"/>
                    <wps:spPr>
                      <a:xfrm>
                        <a:off x="0" y="0"/>
                        <a:ext cx="541020" cy="194945"/>
                      </a:xfrm>
                      <a:prstGeom prst="rect">
                        <a:avLst/>
                      </a:prstGeom>
                      <a:noFill/>
                      <a:ln>
                        <a:noFill/>
                      </a:ln>
                    </wps:spPr>
                    <wps:txbx>
                      <w:txbxContent>
                        <w:p>
                          <w:pPr>
                            <w:spacing w:before="0" w:line="294" w:lineRule="exact"/>
                            <w:ind w:left="20" w:right="0" w:firstLine="0"/>
                            <w:jc w:val="left"/>
                            <w:rPr>
                              <w:rFonts w:ascii="宋体" w:hAnsi="宋体"/>
                              <w:sz w:val="24"/>
                            </w:rPr>
                          </w:pPr>
                          <w:r>
                            <w:rPr>
                              <w:rFonts w:ascii="宋体" w:hAnsi="宋体"/>
                              <w:sz w:val="24"/>
                            </w:rPr>
                            <w:t xml:space="preserve">— </w:t>
                          </w:r>
                          <w:r>
                            <w:fldChar w:fldCharType="begin"/>
                          </w:r>
                          <w:r>
                            <w:rPr>
                              <w:rFonts w:ascii="Calibri" w:hAnsi="Calibri"/>
                              <w:sz w:val="24"/>
                            </w:rPr>
                            <w:instrText xml:space="preserve"> PAGE </w:instrText>
                          </w:r>
                          <w:r>
                            <w:fldChar w:fldCharType="separate"/>
                          </w:r>
                          <w:r>
                            <w:t>1</w:t>
                          </w:r>
                          <w:r>
                            <w:fldChar w:fldCharType="end"/>
                          </w:r>
                          <w:r>
                            <w:rPr>
                              <w:rFonts w:ascii="Calibri" w:hAnsi="Calibri"/>
                              <w:sz w:val="24"/>
                            </w:rPr>
                            <w:t xml:space="preserve"> </w:t>
                          </w:r>
                          <w:r>
                            <w:rPr>
                              <w:rFonts w:ascii="宋体" w:hAnsi="宋体"/>
                              <w:sz w:val="24"/>
                            </w:rPr>
                            <w:t>—</w:t>
                          </w:r>
                        </w:p>
                      </w:txbxContent>
                    </wps:txbx>
                    <wps:bodyPr lIns="0" tIns="0" rIns="0" bIns="0" upright="1"/>
                  </wps:wsp>
                </a:graphicData>
              </a:graphic>
            </wp:anchor>
          </w:drawing>
        </mc:Choice>
        <mc:Fallback>
          <w:pict>
            <v:shape id="文本框 1" o:spid="_x0000_s1026" o:spt="202" type="#_x0000_t202" style="position:absolute;left:0pt;margin-left:277.75pt;margin-top:769.3pt;height:15.35pt;width:42.6pt;mso-position-horizontal-relative:page;mso-position-vertical-relative:page;z-index:-251657216;mso-width-relative:page;mso-height-relative:page;" filled="f" stroked="f" coordsize="21600,21600" o:gfxdata="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xY52W2gAAAA0BAAAPAAAAAAAAAAEAIAAAACIAAABkcnMvZG93bnJldi54bWxQSwEC&#10;FAAUAAAACACHTuJA1vuKRLkBAABxAwAADgAAAAAAAAABACAAAAApAQAAZHJzL2Uyb0RvYy54bWxQ&#10;SwUGAAAAAAYABgBZAQAAVAUAAAAA&#10;">
              <v:fill on="f" focussize="0,0"/>
              <v:stroke on="f"/>
              <v:imagedata o:title=""/>
              <o:lock v:ext="edit" aspectratio="f"/>
              <v:textbox inset="0mm,0mm,0mm,0mm">
                <w:txbxContent>
                  <w:p>
                    <w:pPr>
                      <w:spacing w:before="0" w:line="294" w:lineRule="exact"/>
                      <w:ind w:left="20" w:right="0" w:firstLine="0"/>
                      <w:jc w:val="left"/>
                      <w:rPr>
                        <w:rFonts w:ascii="宋体" w:hAnsi="宋体"/>
                        <w:sz w:val="24"/>
                      </w:rPr>
                    </w:pPr>
                    <w:r>
                      <w:rPr>
                        <w:rFonts w:ascii="宋体" w:hAnsi="宋体"/>
                        <w:sz w:val="24"/>
                      </w:rPr>
                      <w:t xml:space="preserve">— </w:t>
                    </w:r>
                    <w:r>
                      <w:fldChar w:fldCharType="begin"/>
                    </w:r>
                    <w:r>
                      <w:rPr>
                        <w:rFonts w:ascii="Calibri" w:hAnsi="Calibri"/>
                        <w:sz w:val="24"/>
                      </w:rPr>
                      <w:instrText xml:space="preserve"> PAGE </w:instrText>
                    </w:r>
                    <w:r>
                      <w:fldChar w:fldCharType="separate"/>
                    </w:r>
                    <w:r>
                      <w:t>1</w:t>
                    </w:r>
                    <w:r>
                      <w:fldChar w:fldCharType="end"/>
                    </w:r>
                    <w:r>
                      <w:rPr>
                        <w:rFonts w:ascii="Calibri" w:hAnsi="Calibri"/>
                        <w:sz w:val="24"/>
                      </w:rPr>
                      <w:t xml:space="preserve"> </w:t>
                    </w:r>
                    <w:r>
                      <w:rPr>
                        <w:rFonts w:ascii="宋体" w:hAnsi="宋体"/>
                        <w:sz w:val="24"/>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B3AD9A"/>
    <w:multiLevelType w:val="singleLevel"/>
    <w:tmpl w:val="15B3AD9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39C537B"/>
    <w:rsid w:val="07653198"/>
    <w:rsid w:val="083E77FE"/>
    <w:rsid w:val="08744BDF"/>
    <w:rsid w:val="0AC64D7D"/>
    <w:rsid w:val="0B304AA5"/>
    <w:rsid w:val="0C6329E2"/>
    <w:rsid w:val="0D4173E7"/>
    <w:rsid w:val="14A02B20"/>
    <w:rsid w:val="156A1844"/>
    <w:rsid w:val="17CF388E"/>
    <w:rsid w:val="1C7E7197"/>
    <w:rsid w:val="1DDF7557"/>
    <w:rsid w:val="2025246E"/>
    <w:rsid w:val="21871489"/>
    <w:rsid w:val="222807AB"/>
    <w:rsid w:val="24CA49D9"/>
    <w:rsid w:val="268A0FBB"/>
    <w:rsid w:val="2BA016C4"/>
    <w:rsid w:val="2CC90D10"/>
    <w:rsid w:val="2D305785"/>
    <w:rsid w:val="30191779"/>
    <w:rsid w:val="302A3C52"/>
    <w:rsid w:val="309C320A"/>
    <w:rsid w:val="3526336A"/>
    <w:rsid w:val="37324FE7"/>
    <w:rsid w:val="37C22850"/>
    <w:rsid w:val="3A326F40"/>
    <w:rsid w:val="3A666D37"/>
    <w:rsid w:val="3BCA5D8E"/>
    <w:rsid w:val="3DBF5672"/>
    <w:rsid w:val="41273C25"/>
    <w:rsid w:val="471F455A"/>
    <w:rsid w:val="4DFA78CC"/>
    <w:rsid w:val="4EA56974"/>
    <w:rsid w:val="51292962"/>
    <w:rsid w:val="539D6236"/>
    <w:rsid w:val="55B42D66"/>
    <w:rsid w:val="58715B19"/>
    <w:rsid w:val="5BF3732D"/>
    <w:rsid w:val="60575D93"/>
    <w:rsid w:val="61F21F72"/>
    <w:rsid w:val="646B1FA7"/>
    <w:rsid w:val="691E18AB"/>
    <w:rsid w:val="6EF84716"/>
    <w:rsid w:val="713F31FA"/>
    <w:rsid w:val="718F298F"/>
    <w:rsid w:val="756E3E36"/>
    <w:rsid w:val="786B61A6"/>
    <w:rsid w:val="7AB236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lang w:val="zh-CN" w:eastAsia="zh-CN" w:bidi="zh-CN"/>
    </w:rPr>
  </w:style>
  <w:style w:type="character" w:styleId="5">
    <w:name w:val="Hyperlink"/>
    <w:basedOn w:val="4"/>
    <w:uiPriority w:val="0"/>
    <w:rPr>
      <w:color w:val="0000FF"/>
      <w:u w:val="single"/>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214"/>
      <w:ind w:left="1896" w:hanging="801"/>
    </w:pPr>
    <w:rPr>
      <w:rFonts w:ascii="仿宋" w:hAnsi="仿宋" w:eastAsia="仿宋" w:cs="仿宋"/>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 w:type="paragraph" w:customStyle="1" w:styleId="9">
    <w:name w:val="表内文字"/>
    <w:basedOn w:val="1"/>
    <w:qFormat/>
    <w:uiPriority w:val="0"/>
    <w:pPr>
      <w:spacing w:line="240" w:lineRule="atLeast"/>
      <w:ind w:left="-101" w:leftChars="-48" w:right="-118" w:rightChars="-56"/>
      <w:jc w:val="center"/>
    </w:pPr>
    <w:rPr>
      <w:rFonts w:ascii="华文中宋" w:hAnsi="华文中宋" w:eastAsia="华文中宋" w:cs="Times New Roman"/>
      <w:bCs/>
      <w:color w:val="000000"/>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937</Words>
  <Characters>1091</Characters>
  <TotalTime>0</TotalTime>
  <ScaleCrop>false</ScaleCrop>
  <LinksUpToDate>false</LinksUpToDate>
  <CharactersWithSpaces>1215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2021-03-02T01:11:00Z</dcterms:created>
  <dc:creator>User</dc:creator>
  <cp:lastModifiedBy>八斤四两</cp:lastModifiedBy>
  <dcterms:modified xsi:type="dcterms:W3CDTF">2024-09-05T06:36:43Z</dcterms:modified>
  <dc:title>转发《关于开展750千伏-220千伏电网运营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2020-03-11T00:00:00Z</vt:filetime>
  </property>
  <property fmtid="{D5CDD505-2E9C-101B-9397-08002B2CF9AE}" pid="3" name="Creator">
    <vt:lpwstr>WPS 文字</vt:lpwstr>
  </property>
  <property fmtid="{D5CDD505-2E9C-101B-9397-08002B2CF9AE}" pid="4" name="LastSaved">
    <vt:filetime>2021-03-02T00:00:00Z</vt:filetime>
  </property>
  <property fmtid="{D5CDD505-2E9C-101B-9397-08002B2CF9AE}" pid="5" name="KSOProductBuildVer">
    <vt:lpwstr>2052-12.1.0.15990</vt:lpwstr>
  </property>
  <property fmtid="{D5CDD505-2E9C-101B-9397-08002B2CF9AE}" pid="6" name="ICV">
    <vt:lpwstr>D450EEBFFFDB420295CBF370B1126377_13</vt:lpwstr>
  </property>
</Properties>
</file>